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F7D" w:rsidRPr="00F930FA" w:rsidRDefault="00A25324" w:rsidP="00F12490">
      <w:pPr>
        <w:autoSpaceDE w:val="0"/>
        <w:autoSpaceDN w:val="0"/>
        <w:adjustRightInd w:val="0"/>
        <w:spacing w:after="0" w:line="240" w:lineRule="auto"/>
        <w:contextualSpacing/>
        <w:rPr>
          <w:sz w:val="28"/>
          <w:szCs w:val="28"/>
        </w:rPr>
      </w:pPr>
      <w:r w:rsidRPr="00A25324">
        <w:rPr>
          <w:i/>
          <w:sz w:val="28"/>
          <w:szCs w:val="28"/>
        </w:rPr>
        <w:t>Cottage Flowers</w:t>
      </w:r>
      <w:r w:rsidR="007C630D" w:rsidRPr="00F930FA">
        <w:rPr>
          <w:sz w:val="28"/>
          <w:szCs w:val="28"/>
        </w:rPr>
        <w:t xml:space="preserve"> is a surve</w:t>
      </w:r>
      <w:r w:rsidR="00311920" w:rsidRPr="00F930FA">
        <w:rPr>
          <w:sz w:val="28"/>
          <w:szCs w:val="28"/>
        </w:rPr>
        <w:t xml:space="preserve">y of seven standard species found </w:t>
      </w:r>
      <w:r w:rsidR="00991DB2" w:rsidRPr="00F930FA">
        <w:rPr>
          <w:sz w:val="28"/>
          <w:szCs w:val="28"/>
        </w:rPr>
        <w:t xml:space="preserve">in </w:t>
      </w:r>
      <w:r w:rsidR="007C630D" w:rsidRPr="00F930FA">
        <w:rPr>
          <w:sz w:val="28"/>
          <w:szCs w:val="28"/>
        </w:rPr>
        <w:t>classic English cottage garden</w:t>
      </w:r>
      <w:r w:rsidR="00311920" w:rsidRPr="00F930FA">
        <w:rPr>
          <w:sz w:val="28"/>
          <w:szCs w:val="28"/>
        </w:rPr>
        <w:t>s</w:t>
      </w:r>
      <w:r w:rsidR="007C630D" w:rsidRPr="00F930FA">
        <w:rPr>
          <w:sz w:val="28"/>
          <w:szCs w:val="28"/>
        </w:rPr>
        <w:t>. These old-fashioned flowers can be found in most perennial gardens and are cherished by gardeners around the world. Their origins as wildflowers are still evident in their vigorous qualit</w:t>
      </w:r>
      <w:r w:rsidR="00991DB2" w:rsidRPr="00F930FA">
        <w:rPr>
          <w:sz w:val="28"/>
          <w:szCs w:val="28"/>
        </w:rPr>
        <w:t xml:space="preserve">ies, but their cultivation has </w:t>
      </w:r>
      <w:r w:rsidR="007C630D" w:rsidRPr="00F930FA">
        <w:rPr>
          <w:sz w:val="28"/>
          <w:szCs w:val="28"/>
        </w:rPr>
        <w:t>given them charm and sophistication, while keeping their whimsical and friendly natures.</w:t>
      </w:r>
      <w:r w:rsidR="00462DB5" w:rsidRPr="00F930FA">
        <w:rPr>
          <w:sz w:val="28"/>
          <w:szCs w:val="28"/>
        </w:rPr>
        <w:t xml:space="preserve"> In compo</w:t>
      </w:r>
      <w:r>
        <w:rPr>
          <w:sz w:val="28"/>
          <w:szCs w:val="28"/>
        </w:rPr>
        <w:t xml:space="preserve">sing </w:t>
      </w:r>
      <w:r w:rsidRPr="00A25324">
        <w:rPr>
          <w:i/>
          <w:sz w:val="28"/>
          <w:szCs w:val="28"/>
        </w:rPr>
        <w:t>Cottage Flowers</w:t>
      </w:r>
      <w:r>
        <w:rPr>
          <w:sz w:val="28"/>
          <w:szCs w:val="28"/>
        </w:rPr>
        <w:t>,</w:t>
      </w:r>
      <w:r w:rsidR="00991DB2" w:rsidRPr="00F930FA">
        <w:rPr>
          <w:sz w:val="28"/>
          <w:szCs w:val="28"/>
        </w:rPr>
        <w:t xml:space="preserve"> the composer</w:t>
      </w:r>
      <w:r w:rsidR="00462DB5" w:rsidRPr="00F930FA">
        <w:rPr>
          <w:sz w:val="28"/>
          <w:szCs w:val="28"/>
        </w:rPr>
        <w:t xml:space="preserve"> drew upon his childhood experiences in the garden, having grown each species represent</w:t>
      </w:r>
      <w:r w:rsidR="00991DB2" w:rsidRPr="00F930FA">
        <w:rPr>
          <w:sz w:val="28"/>
          <w:szCs w:val="28"/>
        </w:rPr>
        <w:t xml:space="preserve">ed </w:t>
      </w:r>
      <w:r w:rsidR="00D3239B">
        <w:rPr>
          <w:sz w:val="28"/>
          <w:szCs w:val="28"/>
        </w:rPr>
        <w:t>at his rural Wisconsin farm. W</w:t>
      </w:r>
      <w:r w:rsidR="00462DB5" w:rsidRPr="00F930FA">
        <w:rPr>
          <w:sz w:val="28"/>
          <w:szCs w:val="28"/>
        </w:rPr>
        <w:t>hen</w:t>
      </w:r>
      <w:r w:rsidR="00991DB2" w:rsidRPr="00F930FA">
        <w:rPr>
          <w:sz w:val="28"/>
          <w:szCs w:val="28"/>
        </w:rPr>
        <w:t xml:space="preserve"> planning for college</w:t>
      </w:r>
      <w:r w:rsidR="00D3239B">
        <w:rPr>
          <w:sz w:val="28"/>
          <w:szCs w:val="28"/>
        </w:rPr>
        <w:t>, the composer</w:t>
      </w:r>
      <w:r w:rsidR="00991DB2" w:rsidRPr="00F930FA">
        <w:rPr>
          <w:sz w:val="28"/>
          <w:szCs w:val="28"/>
        </w:rPr>
        <w:t xml:space="preserve"> </w:t>
      </w:r>
      <w:r w:rsidR="00462DB5" w:rsidRPr="00F930FA">
        <w:rPr>
          <w:sz w:val="28"/>
          <w:szCs w:val="28"/>
        </w:rPr>
        <w:t>consi</w:t>
      </w:r>
      <w:r w:rsidR="00D3239B">
        <w:rPr>
          <w:sz w:val="28"/>
          <w:szCs w:val="28"/>
        </w:rPr>
        <w:t xml:space="preserve">dered music and botany equally, and although choosing composition as a career, still gardens as a life-long hobby. </w:t>
      </w:r>
      <w:r w:rsidR="00462DB5" w:rsidRPr="00F930FA">
        <w:rPr>
          <w:sz w:val="28"/>
          <w:szCs w:val="28"/>
        </w:rPr>
        <w:t xml:space="preserve">Using </w:t>
      </w:r>
      <w:r w:rsidR="00991DB2" w:rsidRPr="00F930FA">
        <w:rPr>
          <w:sz w:val="28"/>
          <w:szCs w:val="28"/>
        </w:rPr>
        <w:t>t</w:t>
      </w:r>
      <w:r w:rsidR="00462DB5" w:rsidRPr="00F930FA">
        <w:rPr>
          <w:sz w:val="28"/>
          <w:szCs w:val="28"/>
        </w:rPr>
        <w:t>his intimate knowledge of these plants and the</w:t>
      </w:r>
      <w:r w:rsidR="00991DB2" w:rsidRPr="00F930FA">
        <w:rPr>
          <w:sz w:val="28"/>
          <w:szCs w:val="28"/>
        </w:rPr>
        <w:t>ir</w:t>
      </w:r>
      <w:r w:rsidR="00462DB5" w:rsidRPr="00F930FA">
        <w:rPr>
          <w:sz w:val="28"/>
          <w:szCs w:val="28"/>
        </w:rPr>
        <w:t xml:space="preserve"> “personalities,” each movement has its own narrative, as</w:t>
      </w:r>
      <w:r w:rsidR="00991DB2" w:rsidRPr="00F930FA">
        <w:rPr>
          <w:sz w:val="28"/>
          <w:szCs w:val="28"/>
        </w:rPr>
        <w:t xml:space="preserve"> seen in the “Compo</w:t>
      </w:r>
      <w:r w:rsidR="00FA46D2">
        <w:rPr>
          <w:sz w:val="28"/>
          <w:szCs w:val="28"/>
        </w:rPr>
        <w:t>ser’s Note” which follows a botanical description.</w:t>
      </w:r>
    </w:p>
    <w:p w:rsidR="00D84BA7" w:rsidRPr="00F930FA" w:rsidRDefault="00D84BA7" w:rsidP="00F12490">
      <w:pPr>
        <w:spacing w:line="240" w:lineRule="auto"/>
        <w:contextualSpacing/>
        <w:rPr>
          <w:sz w:val="28"/>
          <w:szCs w:val="28"/>
        </w:rPr>
      </w:pPr>
      <w:bookmarkStart w:id="0" w:name="_GoBack"/>
      <w:bookmarkEnd w:id="0"/>
    </w:p>
    <w:p w:rsidR="005012A9" w:rsidRPr="00F930FA" w:rsidRDefault="005012A9" w:rsidP="00F12490">
      <w:pPr>
        <w:pStyle w:val="ListParagraph"/>
        <w:numPr>
          <w:ilvl w:val="0"/>
          <w:numId w:val="1"/>
        </w:numPr>
        <w:spacing w:line="240" w:lineRule="auto"/>
        <w:rPr>
          <w:sz w:val="28"/>
          <w:szCs w:val="28"/>
        </w:rPr>
      </w:pPr>
      <w:proofErr w:type="spellStart"/>
      <w:r w:rsidRPr="00F930FA">
        <w:rPr>
          <w:sz w:val="28"/>
          <w:szCs w:val="28"/>
        </w:rPr>
        <w:t>Alcea</w:t>
      </w:r>
      <w:proofErr w:type="spellEnd"/>
      <w:r w:rsidRPr="00F930FA">
        <w:rPr>
          <w:sz w:val="28"/>
          <w:szCs w:val="28"/>
        </w:rPr>
        <w:t xml:space="preserve"> (Hollyhock)</w:t>
      </w:r>
    </w:p>
    <w:p w:rsidR="005012A9" w:rsidRPr="00F930FA" w:rsidRDefault="005012A9" w:rsidP="00F12490">
      <w:pPr>
        <w:pStyle w:val="ListParagraph"/>
        <w:numPr>
          <w:ilvl w:val="0"/>
          <w:numId w:val="1"/>
        </w:numPr>
        <w:spacing w:line="240" w:lineRule="auto"/>
        <w:rPr>
          <w:sz w:val="28"/>
          <w:szCs w:val="28"/>
        </w:rPr>
      </w:pPr>
      <w:r w:rsidRPr="00F930FA">
        <w:rPr>
          <w:sz w:val="28"/>
          <w:szCs w:val="28"/>
        </w:rPr>
        <w:t>Dianthus (Sweet William)</w:t>
      </w:r>
    </w:p>
    <w:p w:rsidR="005012A9" w:rsidRPr="00F930FA" w:rsidRDefault="005012A9" w:rsidP="00F12490">
      <w:pPr>
        <w:pStyle w:val="ListParagraph"/>
        <w:numPr>
          <w:ilvl w:val="0"/>
          <w:numId w:val="1"/>
        </w:numPr>
        <w:spacing w:line="240" w:lineRule="auto"/>
        <w:rPr>
          <w:sz w:val="28"/>
          <w:szCs w:val="28"/>
        </w:rPr>
      </w:pPr>
      <w:r w:rsidRPr="00F930FA">
        <w:rPr>
          <w:sz w:val="28"/>
          <w:szCs w:val="28"/>
        </w:rPr>
        <w:t>Digitalis (Foxglove)</w:t>
      </w:r>
    </w:p>
    <w:p w:rsidR="005012A9" w:rsidRPr="00F930FA" w:rsidRDefault="005012A9" w:rsidP="00F12490">
      <w:pPr>
        <w:pStyle w:val="ListParagraph"/>
        <w:numPr>
          <w:ilvl w:val="0"/>
          <w:numId w:val="1"/>
        </w:numPr>
        <w:spacing w:line="240" w:lineRule="auto"/>
        <w:rPr>
          <w:sz w:val="28"/>
          <w:szCs w:val="28"/>
        </w:rPr>
      </w:pPr>
      <w:proofErr w:type="spellStart"/>
      <w:r w:rsidRPr="00F930FA">
        <w:rPr>
          <w:sz w:val="28"/>
          <w:szCs w:val="28"/>
        </w:rPr>
        <w:t>Lavendula</w:t>
      </w:r>
      <w:proofErr w:type="spellEnd"/>
      <w:r w:rsidRPr="00F930FA">
        <w:rPr>
          <w:sz w:val="28"/>
          <w:szCs w:val="28"/>
        </w:rPr>
        <w:t xml:space="preserve"> (Lavender)</w:t>
      </w:r>
    </w:p>
    <w:p w:rsidR="005012A9" w:rsidRPr="00F930FA" w:rsidRDefault="005012A9" w:rsidP="00F12490">
      <w:pPr>
        <w:pStyle w:val="ListParagraph"/>
        <w:numPr>
          <w:ilvl w:val="0"/>
          <w:numId w:val="1"/>
        </w:numPr>
        <w:spacing w:line="240" w:lineRule="auto"/>
        <w:rPr>
          <w:sz w:val="28"/>
          <w:szCs w:val="28"/>
        </w:rPr>
      </w:pPr>
      <w:proofErr w:type="spellStart"/>
      <w:r w:rsidRPr="00F930FA">
        <w:rPr>
          <w:sz w:val="28"/>
          <w:szCs w:val="28"/>
        </w:rPr>
        <w:t>Leucanthemum</w:t>
      </w:r>
      <w:proofErr w:type="spellEnd"/>
      <w:r w:rsidRPr="00F930FA">
        <w:rPr>
          <w:sz w:val="28"/>
          <w:szCs w:val="28"/>
        </w:rPr>
        <w:t xml:space="preserve"> (Daisy)</w:t>
      </w:r>
    </w:p>
    <w:p w:rsidR="005012A9" w:rsidRPr="00F930FA" w:rsidRDefault="005012A9" w:rsidP="00F12490">
      <w:pPr>
        <w:pStyle w:val="ListParagraph"/>
        <w:numPr>
          <w:ilvl w:val="0"/>
          <w:numId w:val="1"/>
        </w:numPr>
        <w:spacing w:line="240" w:lineRule="auto"/>
        <w:rPr>
          <w:sz w:val="28"/>
          <w:szCs w:val="28"/>
        </w:rPr>
      </w:pPr>
      <w:proofErr w:type="spellStart"/>
      <w:r w:rsidRPr="00F930FA">
        <w:rPr>
          <w:sz w:val="28"/>
          <w:szCs w:val="28"/>
        </w:rPr>
        <w:t>Polygonatum</w:t>
      </w:r>
      <w:proofErr w:type="spellEnd"/>
      <w:r w:rsidRPr="00F930FA">
        <w:rPr>
          <w:sz w:val="28"/>
          <w:szCs w:val="28"/>
        </w:rPr>
        <w:t xml:space="preserve"> (Solomon’s Seal)</w:t>
      </w:r>
    </w:p>
    <w:p w:rsidR="005012A9" w:rsidRPr="00F930FA" w:rsidRDefault="005012A9" w:rsidP="00F12490">
      <w:pPr>
        <w:pStyle w:val="ListParagraph"/>
        <w:numPr>
          <w:ilvl w:val="0"/>
          <w:numId w:val="1"/>
        </w:numPr>
        <w:spacing w:line="240" w:lineRule="auto"/>
        <w:rPr>
          <w:sz w:val="28"/>
          <w:szCs w:val="28"/>
        </w:rPr>
      </w:pPr>
      <w:proofErr w:type="spellStart"/>
      <w:r w:rsidRPr="00F930FA">
        <w:rPr>
          <w:sz w:val="28"/>
          <w:szCs w:val="28"/>
        </w:rPr>
        <w:t>Primula</w:t>
      </w:r>
      <w:r w:rsidR="00FE5F9D" w:rsidRPr="00F930FA">
        <w:rPr>
          <w:sz w:val="28"/>
          <w:szCs w:val="28"/>
        </w:rPr>
        <w:t>cea</w:t>
      </w:r>
      <w:proofErr w:type="spellEnd"/>
      <w:r w:rsidRPr="00F930FA">
        <w:rPr>
          <w:sz w:val="28"/>
          <w:szCs w:val="28"/>
        </w:rPr>
        <w:t xml:space="preserve"> (Primrose)</w:t>
      </w:r>
      <w:r w:rsidRPr="00F930FA">
        <w:rPr>
          <w:sz w:val="28"/>
          <w:szCs w:val="28"/>
        </w:rPr>
        <w:br w:type="page"/>
      </w:r>
    </w:p>
    <w:p w:rsidR="00D84BA7" w:rsidRPr="00F930FA" w:rsidRDefault="00D84BA7" w:rsidP="00F12490">
      <w:pPr>
        <w:spacing w:line="240" w:lineRule="auto"/>
        <w:contextualSpacing/>
        <w:rPr>
          <w:sz w:val="28"/>
          <w:szCs w:val="28"/>
          <w:u w:val="single"/>
        </w:rPr>
      </w:pPr>
      <w:proofErr w:type="spellStart"/>
      <w:r w:rsidRPr="00F930FA">
        <w:rPr>
          <w:sz w:val="28"/>
          <w:szCs w:val="28"/>
          <w:u w:val="single"/>
        </w:rPr>
        <w:lastRenderedPageBreak/>
        <w:t>Alcea</w:t>
      </w:r>
      <w:proofErr w:type="spellEnd"/>
      <w:r w:rsidRPr="00F930FA">
        <w:rPr>
          <w:sz w:val="28"/>
          <w:szCs w:val="28"/>
          <w:u w:val="single"/>
        </w:rPr>
        <w:t xml:space="preserve"> (Hollyhock) </w:t>
      </w:r>
    </w:p>
    <w:p w:rsidR="00F923B1" w:rsidRPr="00F930FA" w:rsidRDefault="009A215F" w:rsidP="00F12490">
      <w:pPr>
        <w:pStyle w:val="NormalWeb"/>
        <w:contextualSpacing/>
        <w:rPr>
          <w:color w:val="000000"/>
          <w:sz w:val="28"/>
          <w:szCs w:val="28"/>
          <w:shd w:val="clear" w:color="auto" w:fill="FFFFFF"/>
        </w:rPr>
      </w:pPr>
      <w:r w:rsidRPr="00F930FA">
        <w:rPr>
          <w:i/>
          <w:noProof/>
          <w:sz w:val="28"/>
          <w:szCs w:val="28"/>
        </w:rPr>
        <w:drawing>
          <wp:anchor distT="0" distB="0" distL="114300" distR="114300" simplePos="0" relativeHeight="251636736" behindDoc="0" locked="0" layoutInCell="1" allowOverlap="1" wp14:anchorId="57BB47D6" wp14:editId="46BFC411">
            <wp:simplePos x="0" y="0"/>
            <wp:positionH relativeFrom="column">
              <wp:posOffset>7620</wp:posOffset>
            </wp:positionH>
            <wp:positionV relativeFrom="paragraph">
              <wp:posOffset>119380</wp:posOffset>
            </wp:positionV>
            <wp:extent cx="1454785" cy="2797175"/>
            <wp:effectExtent l="19050" t="0" r="0" b="0"/>
            <wp:wrapSquare wrapText="bothSides"/>
            <wp:docPr id="1" name="Picture 1" descr="C:\Users\Owner\Desktop\Alc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Alcea.JPG"/>
                    <pic:cNvPicPr>
                      <a:picLocks noChangeAspect="1" noChangeArrowheads="1"/>
                    </pic:cNvPicPr>
                  </pic:nvPicPr>
                  <pic:blipFill>
                    <a:blip r:embed="rId5" cstate="print"/>
                    <a:srcRect/>
                    <a:stretch>
                      <a:fillRect/>
                    </a:stretch>
                  </pic:blipFill>
                  <pic:spPr bwMode="auto">
                    <a:xfrm>
                      <a:off x="0" y="0"/>
                      <a:ext cx="1454785" cy="2797175"/>
                    </a:xfrm>
                    <a:prstGeom prst="rect">
                      <a:avLst/>
                    </a:prstGeom>
                    <a:noFill/>
                    <a:ln w="9525">
                      <a:noFill/>
                      <a:miter lim="800000"/>
                      <a:headEnd/>
                      <a:tailEnd/>
                    </a:ln>
                  </pic:spPr>
                </pic:pic>
              </a:graphicData>
            </a:graphic>
          </wp:anchor>
        </w:drawing>
      </w:r>
      <w:proofErr w:type="spellStart"/>
      <w:r w:rsidR="00F923B1" w:rsidRPr="00F930FA">
        <w:rPr>
          <w:i/>
          <w:sz w:val="28"/>
          <w:szCs w:val="28"/>
        </w:rPr>
        <w:t>Alcea</w:t>
      </w:r>
      <w:proofErr w:type="spellEnd"/>
      <w:r w:rsidR="00F923B1" w:rsidRPr="00F930FA">
        <w:rPr>
          <w:i/>
          <w:sz w:val="28"/>
          <w:szCs w:val="28"/>
        </w:rPr>
        <w:t xml:space="preserve"> </w:t>
      </w:r>
      <w:proofErr w:type="spellStart"/>
      <w:r w:rsidR="00F923B1" w:rsidRPr="00F930FA">
        <w:rPr>
          <w:i/>
          <w:sz w:val="28"/>
          <w:szCs w:val="28"/>
        </w:rPr>
        <w:t>rosea</w:t>
      </w:r>
      <w:bookmarkStart w:id="1" w:name="lbl_culture"/>
      <w:proofErr w:type="spellEnd"/>
      <w:r w:rsidR="00F923B1" w:rsidRPr="00F930FA">
        <w:rPr>
          <w:i/>
          <w:sz w:val="28"/>
          <w:szCs w:val="28"/>
        </w:rPr>
        <w:t xml:space="preserve"> -  </w:t>
      </w:r>
      <w:r w:rsidR="00F923B1" w:rsidRPr="00F930FA">
        <w:rPr>
          <w:color w:val="000000"/>
          <w:sz w:val="28"/>
          <w:szCs w:val="28"/>
          <w:shd w:val="clear" w:color="auto" w:fill="FFFFFF"/>
        </w:rPr>
        <w:t xml:space="preserve">Hollyhocks are old garden favorites. This mix of singles features plants which produce huge (4-5" diameter), outward-facing, single flowers in a wide variety of colors including reds, pinks, whites, and light yellows. The flowers grow on rigid, towering spikes or spires which typically reach a height of 5-8' tall and usually do not require staking. Foliage features large, heart-shaped (3, 5 or 7 lobes), rough lower leaves which become progressively smaller toward the top of the spire. </w:t>
      </w:r>
      <w:bookmarkEnd w:id="1"/>
      <w:r w:rsidR="00F923B1" w:rsidRPr="00F930FA">
        <w:rPr>
          <w:color w:val="000000"/>
          <w:sz w:val="28"/>
          <w:szCs w:val="28"/>
          <w:shd w:val="clear" w:color="auto" w:fill="FFFFFF"/>
        </w:rPr>
        <w:t>Hollyhocks provide excellent architectural height, contrast and a certain amount of old world charm to cottage gardens and border backgrounds. Also effective when grown against walls or fences.</w:t>
      </w:r>
    </w:p>
    <w:p w:rsidR="001444D8" w:rsidRPr="00F930FA" w:rsidRDefault="001444D8" w:rsidP="00F12490">
      <w:pPr>
        <w:pStyle w:val="NormalWeb"/>
        <w:contextualSpacing/>
        <w:rPr>
          <w:color w:val="000000"/>
          <w:sz w:val="28"/>
          <w:szCs w:val="28"/>
          <w:shd w:val="clear" w:color="auto" w:fill="FFFFFF"/>
        </w:rPr>
      </w:pPr>
    </w:p>
    <w:p w:rsidR="00EF5092" w:rsidRPr="00F930FA" w:rsidRDefault="00EF5092" w:rsidP="00F12490">
      <w:pPr>
        <w:pStyle w:val="NormalWeb"/>
        <w:contextualSpacing/>
        <w:rPr>
          <w:color w:val="000000"/>
          <w:sz w:val="28"/>
          <w:szCs w:val="28"/>
          <w:shd w:val="clear" w:color="auto" w:fill="FFFFFF"/>
        </w:rPr>
      </w:pPr>
    </w:p>
    <w:p w:rsidR="00EF5092" w:rsidRPr="00F930FA" w:rsidRDefault="00EF5092" w:rsidP="00F12490">
      <w:pPr>
        <w:pStyle w:val="NormalWeb"/>
        <w:contextualSpacing/>
        <w:rPr>
          <w:color w:val="000000"/>
          <w:sz w:val="28"/>
          <w:szCs w:val="28"/>
          <w:shd w:val="clear" w:color="auto" w:fill="FFFFFF"/>
        </w:rPr>
      </w:pPr>
    </w:p>
    <w:p w:rsidR="001444D8" w:rsidRPr="00F930FA" w:rsidRDefault="001444D8" w:rsidP="00F12490">
      <w:pPr>
        <w:pStyle w:val="NormalWeb"/>
        <w:contextualSpacing/>
        <w:rPr>
          <w:i/>
          <w:color w:val="000000"/>
          <w:sz w:val="28"/>
          <w:szCs w:val="28"/>
          <w:shd w:val="clear" w:color="auto" w:fill="FFFFFF"/>
        </w:rPr>
      </w:pPr>
      <w:r w:rsidRPr="00F930FA">
        <w:rPr>
          <w:i/>
          <w:color w:val="000000"/>
          <w:sz w:val="28"/>
          <w:szCs w:val="28"/>
          <w:shd w:val="clear" w:color="auto" w:fill="FFFFFF"/>
        </w:rPr>
        <w:t xml:space="preserve">Composer’s Note: After growing so tall, the hollyhock sways gently in the breeze, its crumpled flowers being equally stodgy and whimsical. Each stalk bobs up and down with a sense that is awkward but oddly graceful. </w:t>
      </w:r>
    </w:p>
    <w:p w:rsidR="00D84BA7" w:rsidRPr="00F930FA" w:rsidRDefault="00D84BA7" w:rsidP="00F12490">
      <w:pPr>
        <w:spacing w:line="240" w:lineRule="auto"/>
        <w:contextualSpacing/>
        <w:rPr>
          <w:sz w:val="28"/>
          <w:szCs w:val="28"/>
          <w:u w:val="single"/>
        </w:rPr>
      </w:pPr>
      <w:r w:rsidRPr="00F930FA">
        <w:rPr>
          <w:sz w:val="28"/>
          <w:szCs w:val="28"/>
          <w:u w:val="single"/>
        </w:rPr>
        <w:t>Dianthus</w:t>
      </w:r>
      <w:r w:rsidR="009A215F" w:rsidRPr="00F930FA">
        <w:rPr>
          <w:sz w:val="28"/>
          <w:szCs w:val="28"/>
          <w:u w:val="single"/>
        </w:rPr>
        <w:t xml:space="preserve"> (Sweet William</w:t>
      </w:r>
      <w:r w:rsidR="0050340A" w:rsidRPr="00F930FA">
        <w:rPr>
          <w:sz w:val="28"/>
          <w:szCs w:val="28"/>
          <w:u w:val="single"/>
        </w:rPr>
        <w:t>)</w:t>
      </w:r>
    </w:p>
    <w:p w:rsidR="005F18D4" w:rsidRPr="00F930FA" w:rsidRDefault="009D020E" w:rsidP="00F12490">
      <w:pPr>
        <w:pStyle w:val="NormalWeb"/>
        <w:contextualSpacing/>
        <w:rPr>
          <w:color w:val="000000"/>
          <w:sz w:val="28"/>
          <w:szCs w:val="28"/>
          <w:shd w:val="clear" w:color="auto" w:fill="FFFFFF"/>
        </w:rPr>
      </w:pPr>
      <w:r w:rsidRPr="00F930FA">
        <w:rPr>
          <w:noProof/>
          <w:sz w:val="28"/>
          <w:szCs w:val="28"/>
        </w:rPr>
        <w:drawing>
          <wp:anchor distT="0" distB="0" distL="114300" distR="114300" simplePos="0" relativeHeight="251640832" behindDoc="0" locked="0" layoutInCell="1" allowOverlap="1" wp14:anchorId="45D1AC86" wp14:editId="17D45D2F">
            <wp:simplePos x="0" y="0"/>
            <wp:positionH relativeFrom="column">
              <wp:posOffset>19050</wp:posOffset>
            </wp:positionH>
            <wp:positionV relativeFrom="paragraph">
              <wp:posOffset>73660</wp:posOffset>
            </wp:positionV>
            <wp:extent cx="1447800" cy="2381250"/>
            <wp:effectExtent l="19050" t="0" r="0" b="0"/>
            <wp:wrapSquare wrapText="bothSides"/>
            <wp:docPr id="6" name="Picture 2" descr="C:\Users\Owner\Desktop\Sweet Willi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Sweet William.jpg"/>
                    <pic:cNvPicPr>
                      <a:picLocks noChangeAspect="1" noChangeArrowheads="1"/>
                    </pic:cNvPicPr>
                  </pic:nvPicPr>
                  <pic:blipFill>
                    <a:blip r:embed="rId6" cstate="print"/>
                    <a:srcRect/>
                    <a:stretch>
                      <a:fillRect/>
                    </a:stretch>
                  </pic:blipFill>
                  <pic:spPr bwMode="auto">
                    <a:xfrm>
                      <a:off x="0" y="0"/>
                      <a:ext cx="1447800" cy="2381250"/>
                    </a:xfrm>
                    <a:prstGeom prst="rect">
                      <a:avLst/>
                    </a:prstGeom>
                    <a:noFill/>
                    <a:ln w="9525">
                      <a:noFill/>
                      <a:miter lim="800000"/>
                      <a:headEnd/>
                      <a:tailEnd/>
                    </a:ln>
                  </pic:spPr>
                </pic:pic>
              </a:graphicData>
            </a:graphic>
          </wp:anchor>
        </w:drawing>
      </w:r>
      <w:r w:rsidR="005F18D4" w:rsidRPr="00F930FA">
        <w:rPr>
          <w:i/>
          <w:sz w:val="28"/>
          <w:szCs w:val="28"/>
        </w:rPr>
        <w:t>Dianthus barbatus</w:t>
      </w:r>
      <w:r w:rsidR="006305FF" w:rsidRPr="00F930FA">
        <w:rPr>
          <w:i/>
          <w:sz w:val="28"/>
          <w:szCs w:val="28"/>
        </w:rPr>
        <w:t xml:space="preserve"> </w:t>
      </w:r>
      <w:r w:rsidR="005F18D4" w:rsidRPr="00F930FA">
        <w:rPr>
          <w:sz w:val="28"/>
          <w:szCs w:val="28"/>
        </w:rPr>
        <w:t xml:space="preserve">- </w:t>
      </w:r>
      <w:r w:rsidR="005F18D4" w:rsidRPr="00F930FA">
        <w:rPr>
          <w:color w:val="000000"/>
          <w:sz w:val="28"/>
          <w:szCs w:val="28"/>
          <w:shd w:val="clear" w:color="auto" w:fill="FFFFFF"/>
        </w:rPr>
        <w:t>This is a short-lived perennial that is perhaps best grown as a biennial. However, many gardeners simply purchase cold treated plants in spring and grow them as annuals. Moreover, many of the new cultivars will bloom the first year from seed if the seed is started early enough. Sweet William is best grown in deep, organically rich, well-drained soils in full sun, but generally appreciates some light afternoon shade in hot summer climates</w:t>
      </w:r>
      <w:r w:rsidR="006305FF" w:rsidRPr="00F930FA">
        <w:rPr>
          <w:color w:val="000000"/>
          <w:sz w:val="28"/>
          <w:szCs w:val="28"/>
          <w:shd w:val="clear" w:color="auto" w:fill="FFFFFF"/>
        </w:rPr>
        <w:t>.</w:t>
      </w:r>
      <w:r w:rsidR="005F18D4" w:rsidRPr="00F930FA">
        <w:rPr>
          <w:color w:val="000000"/>
          <w:sz w:val="28"/>
          <w:szCs w:val="28"/>
          <w:shd w:val="clear" w:color="auto" w:fill="FFFFFF"/>
        </w:rPr>
        <w:t xml:space="preserve"> In optimum growing conditions it will reseed each year and remain in the garden for many years as if it were a long-lived perennial. Double-flowered forms will not come true from seed, however.</w:t>
      </w:r>
    </w:p>
    <w:p w:rsidR="006305FF" w:rsidRPr="00F930FA" w:rsidRDefault="006305FF" w:rsidP="00F12490">
      <w:pPr>
        <w:pStyle w:val="NormalWeb"/>
        <w:contextualSpacing/>
        <w:rPr>
          <w:rStyle w:val="apple-converted-space"/>
          <w:color w:val="000000"/>
          <w:sz w:val="28"/>
          <w:szCs w:val="28"/>
          <w:shd w:val="clear" w:color="auto" w:fill="FFFFFF"/>
        </w:rPr>
      </w:pPr>
    </w:p>
    <w:p w:rsidR="00870CE2" w:rsidRPr="00F930FA" w:rsidRDefault="00870CE2" w:rsidP="00F12490">
      <w:pPr>
        <w:pStyle w:val="NormalWeb"/>
        <w:contextualSpacing/>
        <w:rPr>
          <w:i/>
          <w:color w:val="000000"/>
          <w:sz w:val="28"/>
          <w:szCs w:val="28"/>
          <w:shd w:val="clear" w:color="auto" w:fill="FFFFFF"/>
        </w:rPr>
      </w:pPr>
      <w:r w:rsidRPr="00F930FA">
        <w:rPr>
          <w:rStyle w:val="apple-converted-space"/>
          <w:i/>
          <w:color w:val="000000"/>
          <w:sz w:val="28"/>
          <w:szCs w:val="28"/>
          <w:shd w:val="clear" w:color="auto" w:fill="FFFFFF"/>
        </w:rPr>
        <w:t xml:space="preserve">Composer’s Note: Highly textured, a bit old-fashioned, but still energetic. Acting truly as a multi-generational plant, the older flowering portions of the plant chide the younger sprouts for their </w:t>
      </w:r>
      <w:r w:rsidR="006305FF" w:rsidRPr="00F930FA">
        <w:rPr>
          <w:rStyle w:val="apple-converted-space"/>
          <w:i/>
          <w:color w:val="000000"/>
          <w:sz w:val="28"/>
          <w:szCs w:val="28"/>
          <w:shd w:val="clear" w:color="auto" w:fill="FFFFFF"/>
        </w:rPr>
        <w:t xml:space="preserve">rebellious </w:t>
      </w:r>
      <w:r w:rsidRPr="00F930FA">
        <w:rPr>
          <w:rStyle w:val="apple-converted-space"/>
          <w:i/>
          <w:color w:val="000000"/>
          <w:sz w:val="28"/>
          <w:szCs w:val="28"/>
          <w:shd w:val="clear" w:color="auto" w:fill="FFFFFF"/>
        </w:rPr>
        <w:t xml:space="preserve">adventurousness. </w:t>
      </w:r>
    </w:p>
    <w:p w:rsidR="00B661CE" w:rsidRPr="00F930FA" w:rsidRDefault="00B661CE" w:rsidP="00F12490">
      <w:pPr>
        <w:spacing w:line="240" w:lineRule="auto"/>
        <w:contextualSpacing/>
        <w:rPr>
          <w:sz w:val="28"/>
          <w:szCs w:val="28"/>
          <w:u w:val="single"/>
        </w:rPr>
      </w:pPr>
    </w:p>
    <w:p w:rsidR="00F930FA" w:rsidRDefault="00F930FA" w:rsidP="00F12490">
      <w:pPr>
        <w:spacing w:line="240" w:lineRule="auto"/>
        <w:contextualSpacing/>
        <w:rPr>
          <w:sz w:val="28"/>
          <w:szCs w:val="28"/>
          <w:u w:val="single"/>
        </w:rPr>
      </w:pPr>
    </w:p>
    <w:p w:rsidR="00F930FA" w:rsidRDefault="00F930FA" w:rsidP="00F12490">
      <w:pPr>
        <w:spacing w:line="240" w:lineRule="auto"/>
        <w:contextualSpacing/>
        <w:rPr>
          <w:sz w:val="28"/>
          <w:szCs w:val="28"/>
          <w:u w:val="single"/>
        </w:rPr>
      </w:pPr>
    </w:p>
    <w:p w:rsidR="00163DE2" w:rsidRPr="00F930FA" w:rsidRDefault="00163DE2" w:rsidP="00F12490">
      <w:pPr>
        <w:spacing w:line="240" w:lineRule="auto"/>
        <w:contextualSpacing/>
        <w:rPr>
          <w:sz w:val="28"/>
          <w:szCs w:val="28"/>
          <w:u w:val="single"/>
        </w:rPr>
      </w:pPr>
      <w:r w:rsidRPr="00F930FA">
        <w:rPr>
          <w:sz w:val="28"/>
          <w:szCs w:val="28"/>
          <w:u w:val="single"/>
        </w:rPr>
        <w:t>Digitalis (Foxglove)</w:t>
      </w:r>
    </w:p>
    <w:p w:rsidR="00163DE2" w:rsidRPr="00F930FA" w:rsidRDefault="00163DE2" w:rsidP="00F12490">
      <w:pPr>
        <w:pStyle w:val="NormalWeb"/>
        <w:contextualSpacing/>
        <w:rPr>
          <w:color w:val="000000"/>
          <w:sz w:val="28"/>
          <w:szCs w:val="28"/>
          <w:shd w:val="clear" w:color="auto" w:fill="FFFFFF"/>
        </w:rPr>
      </w:pPr>
      <w:r w:rsidRPr="00F930FA">
        <w:rPr>
          <w:noProof/>
          <w:sz w:val="28"/>
          <w:szCs w:val="28"/>
          <w:u w:val="single"/>
        </w:rPr>
        <w:drawing>
          <wp:anchor distT="0" distB="0" distL="114300" distR="114300" simplePos="0" relativeHeight="251648000" behindDoc="1" locked="0" layoutInCell="1" allowOverlap="1" wp14:anchorId="49079902" wp14:editId="4385BFC3">
            <wp:simplePos x="0" y="0"/>
            <wp:positionH relativeFrom="column">
              <wp:posOffset>19050</wp:posOffset>
            </wp:positionH>
            <wp:positionV relativeFrom="paragraph">
              <wp:posOffset>-3810</wp:posOffset>
            </wp:positionV>
            <wp:extent cx="1600200" cy="2705100"/>
            <wp:effectExtent l="19050" t="0" r="0" b="0"/>
            <wp:wrapTight wrapText="bothSides">
              <wp:wrapPolygon edited="0">
                <wp:start x="-257" y="0"/>
                <wp:lineTo x="-257" y="21448"/>
                <wp:lineTo x="21600" y="21448"/>
                <wp:lineTo x="21600" y="0"/>
                <wp:lineTo x="-257" y="0"/>
              </wp:wrapPolygon>
            </wp:wrapTight>
            <wp:docPr id="3" name="Picture 2" descr="C:\Users\Owner\Desktop\Digital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Digitalis.jpg"/>
                    <pic:cNvPicPr>
                      <a:picLocks noChangeAspect="1" noChangeArrowheads="1"/>
                    </pic:cNvPicPr>
                  </pic:nvPicPr>
                  <pic:blipFill>
                    <a:blip r:embed="rId7" cstate="print"/>
                    <a:srcRect/>
                    <a:stretch>
                      <a:fillRect/>
                    </a:stretch>
                  </pic:blipFill>
                  <pic:spPr bwMode="auto">
                    <a:xfrm>
                      <a:off x="0" y="0"/>
                      <a:ext cx="1600200" cy="2705100"/>
                    </a:xfrm>
                    <a:prstGeom prst="rect">
                      <a:avLst/>
                    </a:prstGeom>
                    <a:noFill/>
                    <a:ln w="9525">
                      <a:noFill/>
                      <a:miter lim="800000"/>
                      <a:headEnd/>
                      <a:tailEnd/>
                    </a:ln>
                  </pic:spPr>
                </pic:pic>
              </a:graphicData>
            </a:graphic>
          </wp:anchor>
        </w:drawing>
      </w:r>
      <w:r w:rsidRPr="00F930FA">
        <w:rPr>
          <w:i/>
          <w:sz w:val="28"/>
          <w:szCs w:val="28"/>
        </w:rPr>
        <w:t xml:space="preserve">Digitalis </w:t>
      </w:r>
      <w:proofErr w:type="spellStart"/>
      <w:r w:rsidRPr="00F930FA">
        <w:rPr>
          <w:i/>
          <w:sz w:val="28"/>
          <w:szCs w:val="28"/>
        </w:rPr>
        <w:t>purpurea</w:t>
      </w:r>
      <w:proofErr w:type="spellEnd"/>
      <w:r w:rsidRPr="00F930FA">
        <w:rPr>
          <w:i/>
          <w:sz w:val="28"/>
          <w:szCs w:val="28"/>
        </w:rPr>
        <w:t xml:space="preserve"> - </w:t>
      </w:r>
      <w:r w:rsidR="00991DB2" w:rsidRPr="00F930FA">
        <w:rPr>
          <w:sz w:val="28"/>
          <w:szCs w:val="28"/>
        </w:rPr>
        <w:t>T</w:t>
      </w:r>
      <w:r w:rsidR="00991DB2" w:rsidRPr="00F930FA">
        <w:rPr>
          <w:color w:val="000000"/>
          <w:sz w:val="28"/>
          <w:szCs w:val="28"/>
          <w:shd w:val="clear" w:color="auto" w:fill="FFFFFF"/>
        </w:rPr>
        <w:t xml:space="preserve">his biennial </w:t>
      </w:r>
      <w:r w:rsidRPr="00F930FA">
        <w:rPr>
          <w:color w:val="000000"/>
          <w:sz w:val="28"/>
          <w:szCs w:val="28"/>
          <w:shd w:val="clear" w:color="auto" w:fill="FFFFFF"/>
        </w:rPr>
        <w:t xml:space="preserve">produces only a basal rosette of light green, </w:t>
      </w:r>
      <w:r w:rsidR="00991DB2" w:rsidRPr="00F930FA">
        <w:rPr>
          <w:color w:val="000000"/>
          <w:sz w:val="28"/>
          <w:szCs w:val="28"/>
          <w:shd w:val="clear" w:color="auto" w:fill="FFFFFF"/>
        </w:rPr>
        <w:t>oblong leaves in the first year, but the flowers</w:t>
      </w:r>
      <w:r w:rsidRPr="00F930FA">
        <w:rPr>
          <w:color w:val="000000"/>
          <w:sz w:val="28"/>
          <w:szCs w:val="28"/>
          <w:shd w:val="clear" w:color="auto" w:fill="FFFFFF"/>
        </w:rPr>
        <w:t xml:space="preserve"> </w:t>
      </w:r>
      <w:r w:rsidR="00991DB2" w:rsidRPr="00F930FA">
        <w:rPr>
          <w:color w:val="000000"/>
          <w:sz w:val="28"/>
          <w:szCs w:val="28"/>
          <w:shd w:val="clear" w:color="auto" w:fill="FFFFFF"/>
        </w:rPr>
        <w:t xml:space="preserve">that </w:t>
      </w:r>
      <w:r w:rsidRPr="00F930FA">
        <w:rPr>
          <w:color w:val="000000"/>
          <w:sz w:val="28"/>
          <w:szCs w:val="28"/>
          <w:shd w:val="clear" w:color="auto" w:fill="FFFFFF"/>
        </w:rPr>
        <w:t xml:space="preserve">borne in the second year </w:t>
      </w:r>
      <w:r w:rsidR="00991DB2" w:rsidRPr="00F930FA">
        <w:rPr>
          <w:color w:val="000000"/>
          <w:sz w:val="28"/>
          <w:szCs w:val="28"/>
          <w:shd w:val="clear" w:color="auto" w:fill="FFFFFF"/>
        </w:rPr>
        <w:t>line the 2-4’ tal</w:t>
      </w:r>
      <w:r w:rsidR="00B303B2" w:rsidRPr="00F930FA">
        <w:rPr>
          <w:color w:val="000000"/>
          <w:sz w:val="28"/>
          <w:szCs w:val="28"/>
          <w:shd w:val="clear" w:color="auto" w:fill="FFFFFF"/>
        </w:rPr>
        <w:t xml:space="preserve">l </w:t>
      </w:r>
      <w:r w:rsidRPr="00F930FA">
        <w:rPr>
          <w:color w:val="000000"/>
          <w:sz w:val="28"/>
          <w:szCs w:val="28"/>
          <w:shd w:val="clear" w:color="auto" w:fill="FFFFFF"/>
        </w:rPr>
        <w:t>spires</w:t>
      </w:r>
      <w:r w:rsidR="00991DB2" w:rsidRPr="00F930FA">
        <w:rPr>
          <w:color w:val="000000"/>
          <w:sz w:val="28"/>
          <w:szCs w:val="28"/>
          <w:shd w:val="clear" w:color="auto" w:fill="FFFFFF"/>
        </w:rPr>
        <w:t xml:space="preserve"> with long, tubular, funnels that are</w:t>
      </w:r>
      <w:r w:rsidRPr="00F930FA">
        <w:rPr>
          <w:color w:val="000000"/>
          <w:sz w:val="28"/>
          <w:szCs w:val="28"/>
          <w:shd w:val="clear" w:color="auto" w:fill="FFFFFF"/>
        </w:rPr>
        <w:t xml:space="preserve"> dark rose-pink to purple</w:t>
      </w:r>
      <w:r w:rsidR="00991DB2" w:rsidRPr="00F930FA">
        <w:rPr>
          <w:color w:val="000000"/>
          <w:sz w:val="28"/>
          <w:szCs w:val="28"/>
          <w:shd w:val="clear" w:color="auto" w:fill="FFFFFF"/>
        </w:rPr>
        <w:t xml:space="preserve"> (sometimes white) with purple and white spots on the inside. The f</w:t>
      </w:r>
      <w:r w:rsidRPr="00F930FA">
        <w:rPr>
          <w:color w:val="000000"/>
          <w:sz w:val="28"/>
          <w:szCs w:val="28"/>
          <w:shd w:val="clear" w:color="auto" w:fill="FFFFFF"/>
        </w:rPr>
        <w:t>lowers are attractive to hummi</w:t>
      </w:r>
      <w:r w:rsidR="00991DB2" w:rsidRPr="00F930FA">
        <w:rPr>
          <w:color w:val="000000"/>
          <w:sz w:val="28"/>
          <w:szCs w:val="28"/>
          <w:shd w:val="clear" w:color="auto" w:fill="FFFFFF"/>
        </w:rPr>
        <w:t>ngbirds, but the p</w:t>
      </w:r>
      <w:r w:rsidRPr="00F930FA">
        <w:rPr>
          <w:color w:val="000000"/>
          <w:sz w:val="28"/>
          <w:szCs w:val="28"/>
          <w:shd w:val="clear" w:color="auto" w:fill="FFFFFF"/>
        </w:rPr>
        <w:t>lant leaves are highly poisonous. Individual flowers resemble the snipped off fingers of a glove, hence the common name of foxglove.</w:t>
      </w:r>
      <w:r w:rsidR="004A33B7" w:rsidRPr="00F930FA">
        <w:rPr>
          <w:color w:val="000000"/>
          <w:sz w:val="28"/>
          <w:szCs w:val="28"/>
          <w:shd w:val="clear" w:color="auto" w:fill="FFFFFF"/>
        </w:rPr>
        <w:t xml:space="preserve"> </w:t>
      </w:r>
      <w:r w:rsidR="00991DB2" w:rsidRPr="00F930FA">
        <w:rPr>
          <w:color w:val="000000"/>
          <w:sz w:val="28"/>
          <w:szCs w:val="28"/>
          <w:shd w:val="clear" w:color="auto" w:fill="FFFFFF"/>
        </w:rPr>
        <w:t>The t</w:t>
      </w:r>
      <w:r w:rsidRPr="00F930FA">
        <w:rPr>
          <w:color w:val="000000"/>
          <w:sz w:val="28"/>
          <w:szCs w:val="28"/>
          <w:shd w:val="clear" w:color="auto" w:fill="FFFFFF"/>
        </w:rPr>
        <w:t>all spires provide striking color and good</w:t>
      </w:r>
      <w:r w:rsidR="00991DB2" w:rsidRPr="00F930FA">
        <w:rPr>
          <w:color w:val="000000"/>
          <w:sz w:val="28"/>
          <w:szCs w:val="28"/>
          <w:shd w:val="clear" w:color="auto" w:fill="FFFFFF"/>
        </w:rPr>
        <w:t xml:space="preserve"> architectural height to a </w:t>
      </w:r>
      <w:r w:rsidRPr="00F930FA">
        <w:rPr>
          <w:color w:val="000000"/>
          <w:sz w:val="28"/>
          <w:szCs w:val="28"/>
          <w:shd w:val="clear" w:color="auto" w:fill="FFFFFF"/>
        </w:rPr>
        <w:t>border and are particularly effective in front of dark backgrounds such as thos</w:t>
      </w:r>
      <w:r w:rsidR="00991DB2" w:rsidRPr="00F930FA">
        <w:rPr>
          <w:color w:val="000000"/>
          <w:sz w:val="28"/>
          <w:szCs w:val="28"/>
          <w:shd w:val="clear" w:color="auto" w:fill="FFFFFF"/>
        </w:rPr>
        <w:t>e provided by a wall or shrubs and are a</w:t>
      </w:r>
      <w:r w:rsidRPr="00F930FA">
        <w:rPr>
          <w:color w:val="000000"/>
          <w:sz w:val="28"/>
          <w:szCs w:val="28"/>
          <w:shd w:val="clear" w:color="auto" w:fill="FFFFFF"/>
        </w:rPr>
        <w:t>lso effective in woodland gardens or naturalized areas.</w:t>
      </w:r>
    </w:p>
    <w:p w:rsidR="00163DE2" w:rsidRPr="00F930FA" w:rsidRDefault="00504AD4" w:rsidP="00F12490">
      <w:pPr>
        <w:spacing w:line="240" w:lineRule="auto"/>
        <w:contextualSpacing/>
        <w:rPr>
          <w:i/>
          <w:sz w:val="28"/>
          <w:szCs w:val="28"/>
        </w:rPr>
      </w:pPr>
      <w:r w:rsidRPr="00F930FA">
        <w:rPr>
          <w:i/>
          <w:sz w:val="28"/>
          <w:szCs w:val="28"/>
        </w:rPr>
        <w:t xml:space="preserve">Composer’s Note: The mysterious drone-like singing of fairies floats from one bell of the foxglove flower to the next, inviting the listener into a magical world filled with surprises – a mirage </w:t>
      </w:r>
      <w:r w:rsidR="0087135B">
        <w:rPr>
          <w:i/>
          <w:sz w:val="28"/>
          <w:szCs w:val="28"/>
        </w:rPr>
        <w:t xml:space="preserve">hiding </w:t>
      </w:r>
      <w:r w:rsidRPr="00F930FA">
        <w:rPr>
          <w:i/>
          <w:sz w:val="28"/>
          <w:szCs w:val="28"/>
        </w:rPr>
        <w:t>in the dappled light of the woodlands.</w:t>
      </w:r>
    </w:p>
    <w:p w:rsidR="007A40D9" w:rsidRPr="00F930FA" w:rsidRDefault="007A40D9" w:rsidP="00F12490">
      <w:pPr>
        <w:pStyle w:val="NormalWeb"/>
        <w:contextualSpacing/>
        <w:rPr>
          <w:color w:val="000000"/>
          <w:sz w:val="28"/>
          <w:szCs w:val="28"/>
          <w:u w:val="single"/>
          <w:shd w:val="clear" w:color="auto" w:fill="FFFFFF"/>
        </w:rPr>
      </w:pPr>
      <w:proofErr w:type="spellStart"/>
      <w:r w:rsidRPr="00F930FA">
        <w:rPr>
          <w:color w:val="000000"/>
          <w:sz w:val="28"/>
          <w:szCs w:val="28"/>
          <w:u w:val="single"/>
          <w:shd w:val="clear" w:color="auto" w:fill="FFFFFF"/>
        </w:rPr>
        <w:t>Lavendula</w:t>
      </w:r>
      <w:proofErr w:type="spellEnd"/>
      <w:r w:rsidRPr="00F930FA">
        <w:rPr>
          <w:color w:val="000000"/>
          <w:sz w:val="28"/>
          <w:szCs w:val="28"/>
          <w:u w:val="single"/>
          <w:shd w:val="clear" w:color="auto" w:fill="FFFFFF"/>
        </w:rPr>
        <w:t xml:space="preserve"> (Lavender)</w:t>
      </w:r>
    </w:p>
    <w:p w:rsidR="00EF5092" w:rsidRPr="00F930FA" w:rsidRDefault="0089617C" w:rsidP="00F12490">
      <w:pPr>
        <w:pStyle w:val="NormalWeb"/>
        <w:contextualSpacing/>
        <w:rPr>
          <w:color w:val="000000"/>
          <w:sz w:val="28"/>
          <w:szCs w:val="28"/>
          <w:u w:val="single"/>
          <w:shd w:val="clear" w:color="auto" w:fill="FFFFFF"/>
        </w:rPr>
      </w:pPr>
      <w:r w:rsidRPr="00F930FA">
        <w:rPr>
          <w:i/>
          <w:noProof/>
          <w:color w:val="000000"/>
          <w:sz w:val="28"/>
          <w:szCs w:val="28"/>
          <w:shd w:val="clear" w:color="auto" w:fill="FFFFFF"/>
        </w:rPr>
        <w:drawing>
          <wp:anchor distT="0" distB="0" distL="114300" distR="114300" simplePos="0" relativeHeight="251659264" behindDoc="1" locked="0" layoutInCell="1" allowOverlap="1" wp14:anchorId="7D1A741A" wp14:editId="7AE50898">
            <wp:simplePos x="0" y="0"/>
            <wp:positionH relativeFrom="column">
              <wp:posOffset>19050</wp:posOffset>
            </wp:positionH>
            <wp:positionV relativeFrom="paragraph">
              <wp:posOffset>70485</wp:posOffset>
            </wp:positionV>
            <wp:extent cx="2036445" cy="2974975"/>
            <wp:effectExtent l="0" t="0" r="0" b="0"/>
            <wp:wrapTight wrapText="bothSides">
              <wp:wrapPolygon edited="0">
                <wp:start x="0" y="0"/>
                <wp:lineTo x="0" y="21439"/>
                <wp:lineTo x="21418" y="21439"/>
                <wp:lineTo x="21418" y="0"/>
                <wp:lineTo x="0" y="0"/>
              </wp:wrapPolygon>
            </wp:wrapTight>
            <wp:docPr id="4" name="Picture 1" descr="C:\Users\Owner\Desktop\lavendu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avendula.jpg"/>
                    <pic:cNvPicPr>
                      <a:picLocks noChangeAspect="1" noChangeArrowheads="1"/>
                    </pic:cNvPicPr>
                  </pic:nvPicPr>
                  <pic:blipFill>
                    <a:blip r:embed="rId8" cstate="print"/>
                    <a:srcRect/>
                    <a:stretch>
                      <a:fillRect/>
                    </a:stretch>
                  </pic:blipFill>
                  <pic:spPr bwMode="auto">
                    <a:xfrm>
                      <a:off x="0" y="0"/>
                      <a:ext cx="2036445" cy="2974975"/>
                    </a:xfrm>
                    <a:prstGeom prst="rect">
                      <a:avLst/>
                    </a:prstGeom>
                    <a:noFill/>
                    <a:ln w="9525">
                      <a:noFill/>
                      <a:miter lim="800000"/>
                      <a:headEnd/>
                      <a:tailEnd/>
                    </a:ln>
                  </pic:spPr>
                </pic:pic>
              </a:graphicData>
            </a:graphic>
          </wp:anchor>
        </w:drawing>
      </w:r>
    </w:p>
    <w:p w:rsidR="006446B3" w:rsidRPr="00F930FA" w:rsidRDefault="007A40D9" w:rsidP="00F12490">
      <w:pPr>
        <w:pStyle w:val="NormalWeb"/>
        <w:contextualSpacing/>
        <w:rPr>
          <w:color w:val="000000"/>
          <w:sz w:val="28"/>
          <w:szCs w:val="28"/>
          <w:shd w:val="clear" w:color="auto" w:fill="FFFFFF"/>
        </w:rPr>
      </w:pPr>
      <w:proofErr w:type="spellStart"/>
      <w:r w:rsidRPr="00F930FA">
        <w:rPr>
          <w:i/>
          <w:color w:val="000000"/>
          <w:sz w:val="28"/>
          <w:szCs w:val="28"/>
          <w:shd w:val="clear" w:color="auto" w:fill="FFFFFF"/>
        </w:rPr>
        <w:t>Lavendula</w:t>
      </w:r>
      <w:proofErr w:type="spellEnd"/>
      <w:r w:rsidRPr="00F930FA">
        <w:rPr>
          <w:i/>
          <w:color w:val="000000"/>
          <w:sz w:val="28"/>
          <w:szCs w:val="28"/>
          <w:shd w:val="clear" w:color="auto" w:fill="FFFFFF"/>
        </w:rPr>
        <w:t xml:space="preserve"> </w:t>
      </w:r>
      <w:proofErr w:type="spellStart"/>
      <w:r w:rsidRPr="00F930FA">
        <w:rPr>
          <w:i/>
          <w:color w:val="000000"/>
          <w:sz w:val="28"/>
          <w:szCs w:val="28"/>
          <w:shd w:val="clear" w:color="auto" w:fill="FFFFFF"/>
        </w:rPr>
        <w:t>angustifolia</w:t>
      </w:r>
      <w:proofErr w:type="spellEnd"/>
      <w:r w:rsidRPr="00F930FA">
        <w:rPr>
          <w:i/>
          <w:color w:val="000000"/>
          <w:sz w:val="28"/>
          <w:szCs w:val="28"/>
          <w:shd w:val="clear" w:color="auto" w:fill="FFFFFF"/>
        </w:rPr>
        <w:t xml:space="preserve"> - </w:t>
      </w:r>
      <w:r w:rsidRPr="00F930FA">
        <w:rPr>
          <w:color w:val="000000"/>
          <w:sz w:val="28"/>
          <w:szCs w:val="28"/>
          <w:shd w:val="clear" w:color="auto" w:fill="FFFFFF"/>
        </w:rPr>
        <w:t>English lavender has been a mainstay of herb gardens for many years. Despite its common name, it is not native to England, but comes primarily from the Mediterranean region. It was reportedly named English lavender because of its ability to grow well in the English climate. This “true lavender” is commercially planted for harvestin</w:t>
      </w:r>
      <w:r w:rsidR="00991DB2" w:rsidRPr="00F930FA">
        <w:rPr>
          <w:color w:val="000000"/>
          <w:sz w:val="28"/>
          <w:szCs w:val="28"/>
          <w:shd w:val="clear" w:color="auto" w:fill="FFFFFF"/>
        </w:rPr>
        <w:t xml:space="preserve">g its oils for use in perfumes and </w:t>
      </w:r>
      <w:r w:rsidRPr="00F930FA">
        <w:rPr>
          <w:color w:val="000000"/>
          <w:sz w:val="28"/>
          <w:szCs w:val="28"/>
          <w:shd w:val="clear" w:color="auto" w:fill="FFFFFF"/>
        </w:rPr>
        <w:t>also</w:t>
      </w:r>
      <w:r w:rsidR="00991DB2" w:rsidRPr="00F930FA">
        <w:rPr>
          <w:color w:val="000000"/>
          <w:sz w:val="28"/>
          <w:szCs w:val="28"/>
          <w:shd w:val="clear" w:color="auto" w:fill="FFFFFF"/>
        </w:rPr>
        <w:t xml:space="preserve"> are</w:t>
      </w:r>
      <w:r w:rsidRPr="00F930FA">
        <w:rPr>
          <w:color w:val="000000"/>
          <w:sz w:val="28"/>
          <w:szCs w:val="28"/>
          <w:shd w:val="clear" w:color="auto" w:fill="FFFFFF"/>
        </w:rPr>
        <w:t xml:space="preserve"> popular additions to sachets and potpourris. Purple flowers appear in terminal spikes</w:t>
      </w:r>
      <w:r w:rsidR="00991DB2" w:rsidRPr="00F930FA">
        <w:rPr>
          <w:color w:val="000000"/>
          <w:sz w:val="28"/>
          <w:szCs w:val="28"/>
          <w:shd w:val="clear" w:color="auto" w:fill="FFFFFF"/>
        </w:rPr>
        <w:t xml:space="preserve"> in late spring to early summer above light green leaves, which remain green in warm winter climates.</w:t>
      </w:r>
    </w:p>
    <w:p w:rsidR="00EF5092" w:rsidRPr="00F930FA" w:rsidRDefault="00EF5092" w:rsidP="00F12490">
      <w:pPr>
        <w:pStyle w:val="NormalWeb"/>
        <w:contextualSpacing/>
        <w:rPr>
          <w:color w:val="000000"/>
          <w:sz w:val="28"/>
          <w:szCs w:val="28"/>
          <w:shd w:val="clear" w:color="auto" w:fill="FFFFFF"/>
        </w:rPr>
      </w:pPr>
    </w:p>
    <w:p w:rsidR="00EF5092" w:rsidRPr="00F930FA" w:rsidRDefault="00EF5092" w:rsidP="00F12490">
      <w:pPr>
        <w:pStyle w:val="NormalWeb"/>
        <w:contextualSpacing/>
        <w:rPr>
          <w:color w:val="000000"/>
          <w:sz w:val="28"/>
          <w:szCs w:val="28"/>
          <w:shd w:val="clear" w:color="auto" w:fill="FFFFFF"/>
        </w:rPr>
      </w:pPr>
    </w:p>
    <w:p w:rsidR="006446B3" w:rsidRPr="00F930FA" w:rsidRDefault="00B661CE" w:rsidP="00B661CE">
      <w:pPr>
        <w:pStyle w:val="NormalWeb"/>
        <w:contextualSpacing/>
        <w:rPr>
          <w:color w:val="000000"/>
          <w:sz w:val="28"/>
          <w:szCs w:val="28"/>
          <w:shd w:val="clear" w:color="auto" w:fill="FFFFFF"/>
        </w:rPr>
      </w:pPr>
      <w:r w:rsidRPr="00F930FA">
        <w:rPr>
          <w:i/>
          <w:color w:val="000000"/>
          <w:sz w:val="28"/>
          <w:szCs w:val="28"/>
          <w:shd w:val="clear" w:color="auto" w:fill="FFFFFF"/>
        </w:rPr>
        <w:t>Composer</w:t>
      </w:r>
      <w:r w:rsidR="005E301F" w:rsidRPr="00F930FA">
        <w:rPr>
          <w:i/>
          <w:color w:val="000000"/>
          <w:sz w:val="28"/>
          <w:szCs w:val="28"/>
          <w:shd w:val="clear" w:color="auto" w:fill="FFFFFF"/>
        </w:rPr>
        <w:t>’s</w:t>
      </w:r>
      <w:r w:rsidRPr="00F930FA">
        <w:rPr>
          <w:i/>
          <w:color w:val="000000"/>
          <w:sz w:val="28"/>
          <w:szCs w:val="28"/>
          <w:shd w:val="clear" w:color="auto" w:fill="FFFFFF"/>
        </w:rPr>
        <w:t xml:space="preserve"> Note: The exotic fragrance of lavender conjures</w:t>
      </w:r>
      <w:r w:rsidR="0003313B" w:rsidRPr="00F930FA">
        <w:rPr>
          <w:i/>
          <w:color w:val="000000"/>
          <w:sz w:val="28"/>
          <w:szCs w:val="28"/>
          <w:shd w:val="clear" w:color="auto" w:fill="FFFFFF"/>
        </w:rPr>
        <w:t xml:space="preserve"> up</w:t>
      </w:r>
      <w:r w:rsidRPr="00F930FA">
        <w:rPr>
          <w:i/>
          <w:color w:val="000000"/>
          <w:sz w:val="28"/>
          <w:szCs w:val="28"/>
          <w:shd w:val="clear" w:color="auto" w:fill="FFFFFF"/>
        </w:rPr>
        <w:t xml:space="preserve"> images of the Mediterranean and the Near East, but its scent can be a double-edged sword. At times, it fills the nostrils with warm</w:t>
      </w:r>
      <w:r w:rsidR="00F930FA" w:rsidRPr="00F930FA">
        <w:rPr>
          <w:i/>
          <w:color w:val="000000"/>
          <w:sz w:val="28"/>
          <w:szCs w:val="28"/>
          <w:shd w:val="clear" w:color="auto" w:fill="FFFFFF"/>
        </w:rPr>
        <w:t>th</w:t>
      </w:r>
      <w:r w:rsidRPr="00F930FA">
        <w:rPr>
          <w:i/>
          <w:color w:val="000000"/>
          <w:sz w:val="28"/>
          <w:szCs w:val="28"/>
          <w:shd w:val="clear" w:color="auto" w:fill="FFFFFF"/>
        </w:rPr>
        <w:t xml:space="preserve"> and luxury, but breath</w:t>
      </w:r>
      <w:r w:rsidR="0076266F">
        <w:rPr>
          <w:i/>
          <w:color w:val="000000"/>
          <w:sz w:val="28"/>
          <w:szCs w:val="28"/>
          <w:shd w:val="clear" w:color="auto" w:fill="FFFFFF"/>
        </w:rPr>
        <w:t>e</w:t>
      </w:r>
      <w:r w:rsidRPr="00F930FA">
        <w:rPr>
          <w:i/>
          <w:color w:val="000000"/>
          <w:sz w:val="28"/>
          <w:szCs w:val="28"/>
          <w:shd w:val="clear" w:color="auto" w:fill="FFFFFF"/>
        </w:rPr>
        <w:t xml:space="preserve"> too deeply and you are bound to sniffle and sneeze.</w:t>
      </w:r>
    </w:p>
    <w:p w:rsidR="006446B3" w:rsidRPr="00F930FA" w:rsidRDefault="006446B3" w:rsidP="00F12490">
      <w:pPr>
        <w:spacing w:line="240" w:lineRule="auto"/>
        <w:contextualSpacing/>
        <w:rPr>
          <w:sz w:val="28"/>
          <w:szCs w:val="28"/>
          <w:u w:val="single"/>
        </w:rPr>
      </w:pPr>
      <w:proofErr w:type="spellStart"/>
      <w:r w:rsidRPr="00F930FA">
        <w:rPr>
          <w:sz w:val="28"/>
          <w:szCs w:val="28"/>
          <w:u w:val="single"/>
        </w:rPr>
        <w:lastRenderedPageBreak/>
        <w:t>Leucanthemum</w:t>
      </w:r>
      <w:proofErr w:type="spellEnd"/>
      <w:r w:rsidRPr="00F930FA">
        <w:rPr>
          <w:sz w:val="28"/>
          <w:szCs w:val="28"/>
          <w:u w:val="single"/>
        </w:rPr>
        <w:t xml:space="preserve"> (Daisy)</w:t>
      </w:r>
    </w:p>
    <w:p w:rsidR="006446B3" w:rsidRPr="00F930FA" w:rsidRDefault="006446B3" w:rsidP="00F12490">
      <w:pPr>
        <w:pStyle w:val="NormalWeb"/>
        <w:contextualSpacing/>
        <w:rPr>
          <w:color w:val="000000"/>
          <w:sz w:val="28"/>
          <w:szCs w:val="28"/>
          <w:shd w:val="clear" w:color="auto" w:fill="FFFFFF"/>
        </w:rPr>
      </w:pPr>
      <w:r w:rsidRPr="00F930FA">
        <w:rPr>
          <w:i/>
          <w:noProof/>
          <w:color w:val="000000"/>
          <w:sz w:val="28"/>
          <w:szCs w:val="28"/>
        </w:rPr>
        <w:drawing>
          <wp:anchor distT="0" distB="0" distL="114300" distR="114300" simplePos="0" relativeHeight="251670528" behindDoc="0" locked="0" layoutInCell="1" allowOverlap="1" wp14:anchorId="3F87B8DD" wp14:editId="54CBC3AF">
            <wp:simplePos x="0" y="0"/>
            <wp:positionH relativeFrom="column">
              <wp:posOffset>17780</wp:posOffset>
            </wp:positionH>
            <wp:positionV relativeFrom="paragraph">
              <wp:posOffset>154940</wp:posOffset>
            </wp:positionV>
            <wp:extent cx="1525270" cy="2731135"/>
            <wp:effectExtent l="0" t="0" r="0" b="0"/>
            <wp:wrapSquare wrapText="bothSides"/>
            <wp:docPr id="2" name="Picture 3" descr="C:\Users\Owner\Desktop\Leucanthem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Leucanthemum.jpg"/>
                    <pic:cNvPicPr>
                      <a:picLocks noChangeAspect="1" noChangeArrowheads="1"/>
                    </pic:cNvPicPr>
                  </pic:nvPicPr>
                  <pic:blipFill rotWithShape="1">
                    <a:blip r:embed="rId9" cstate="print"/>
                    <a:srcRect b="3939"/>
                    <a:stretch/>
                  </pic:blipFill>
                  <pic:spPr bwMode="auto">
                    <a:xfrm>
                      <a:off x="0" y="0"/>
                      <a:ext cx="1525270" cy="273113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roofErr w:type="spellStart"/>
      <w:r w:rsidRPr="00F930FA">
        <w:rPr>
          <w:i/>
          <w:color w:val="000000"/>
          <w:sz w:val="28"/>
          <w:szCs w:val="28"/>
          <w:shd w:val="clear" w:color="auto" w:fill="FFFFFF"/>
        </w:rPr>
        <w:t>Leucanthemum</w:t>
      </w:r>
      <w:proofErr w:type="spellEnd"/>
      <w:r w:rsidRPr="00F930FA">
        <w:rPr>
          <w:i/>
          <w:color w:val="000000"/>
          <w:sz w:val="28"/>
          <w:szCs w:val="28"/>
          <w:shd w:val="clear" w:color="auto" w:fill="FFFFFF"/>
        </w:rPr>
        <w:t xml:space="preserve"> vulgare</w:t>
      </w:r>
      <w:r w:rsidRPr="00F930FA">
        <w:rPr>
          <w:color w:val="000000"/>
          <w:sz w:val="28"/>
          <w:szCs w:val="28"/>
          <w:shd w:val="clear" w:color="auto" w:fill="FFFFFF"/>
        </w:rPr>
        <w:t xml:space="preserve"> - Commonly known as oxeye daisy or marguerite, it is an erect, somewhat weedy, rhizomatous perennial that typically grows to 3’ tall. Although native to Europe, this is the common white daisy that has naturalized in fields, pastures, roadsides and waste areas throughout North American. Blooms in mid-spring to early summer. Toothed, </w:t>
      </w:r>
      <w:proofErr w:type="spellStart"/>
      <w:r w:rsidRPr="00F930FA">
        <w:rPr>
          <w:color w:val="000000"/>
          <w:sz w:val="28"/>
          <w:szCs w:val="28"/>
          <w:shd w:val="clear" w:color="auto" w:fill="FFFFFF"/>
        </w:rPr>
        <w:t>spatulate</w:t>
      </w:r>
      <w:proofErr w:type="spellEnd"/>
      <w:r w:rsidRPr="00F930FA">
        <w:rPr>
          <w:color w:val="000000"/>
          <w:sz w:val="28"/>
          <w:szCs w:val="28"/>
          <w:shd w:val="clear" w:color="auto" w:fill="FFFFFF"/>
        </w:rPr>
        <w:t xml:space="preserve"> to obovate, dark green basal leaves (to 5” long). Smaller stem leaves are often pinnatifid. Excellent and long-lasting fresh cut flower. Common name is in reference to the flower’s large flattened center disk, which purportedly resembles the eye of an ox. Oxeye daisies provide long-lasting bloom and are valued additions to the perennial border, cottage garden, wild garden, cutting garden, naturalized areas, and meadows.</w:t>
      </w:r>
    </w:p>
    <w:p w:rsidR="006446B3" w:rsidRPr="00F930FA" w:rsidRDefault="006446B3" w:rsidP="00F12490">
      <w:pPr>
        <w:spacing w:line="240" w:lineRule="auto"/>
        <w:contextualSpacing/>
        <w:rPr>
          <w:i/>
          <w:sz w:val="28"/>
          <w:szCs w:val="28"/>
        </w:rPr>
      </w:pPr>
      <w:r w:rsidRPr="00F930FA">
        <w:rPr>
          <w:i/>
          <w:sz w:val="28"/>
          <w:szCs w:val="28"/>
        </w:rPr>
        <w:t>Composer’s Note: Like all members of the daisy family, this cheerful flower shines brightly, whether in sun or shade, but is too often subjected to its fateful death in the lover’s game of “She Loves Me, She Loves Me Not.”</w:t>
      </w:r>
    </w:p>
    <w:p w:rsidR="007E38AE" w:rsidRPr="00F930FA" w:rsidRDefault="007E38AE" w:rsidP="00F12490">
      <w:pPr>
        <w:pStyle w:val="NormalWeb"/>
        <w:contextualSpacing/>
        <w:rPr>
          <w:color w:val="000000"/>
          <w:sz w:val="28"/>
          <w:szCs w:val="28"/>
          <w:u w:val="single"/>
          <w:shd w:val="clear" w:color="auto" w:fill="FFFFFF"/>
        </w:rPr>
      </w:pPr>
      <w:proofErr w:type="spellStart"/>
      <w:r w:rsidRPr="00F930FA">
        <w:rPr>
          <w:color w:val="000000"/>
          <w:sz w:val="28"/>
          <w:szCs w:val="28"/>
          <w:u w:val="single"/>
          <w:shd w:val="clear" w:color="auto" w:fill="FFFFFF"/>
        </w:rPr>
        <w:t>Polygonatum</w:t>
      </w:r>
      <w:proofErr w:type="spellEnd"/>
      <w:r w:rsidRPr="00F930FA">
        <w:rPr>
          <w:color w:val="000000"/>
          <w:sz w:val="28"/>
          <w:szCs w:val="28"/>
          <w:u w:val="single"/>
          <w:shd w:val="clear" w:color="auto" w:fill="FFFFFF"/>
        </w:rPr>
        <w:t xml:space="preserve"> (Solomon’s Seal)</w:t>
      </w:r>
    </w:p>
    <w:p w:rsidR="00725958" w:rsidRDefault="00725958" w:rsidP="00F12490">
      <w:pPr>
        <w:pStyle w:val="NormalWeb"/>
        <w:contextualSpacing/>
        <w:rPr>
          <w:i/>
          <w:iCs/>
          <w:color w:val="000000"/>
          <w:sz w:val="28"/>
          <w:szCs w:val="28"/>
          <w:shd w:val="clear" w:color="auto" w:fill="FFFFFF"/>
        </w:rPr>
      </w:pPr>
    </w:p>
    <w:p w:rsidR="007E38AE" w:rsidRPr="00725958" w:rsidRDefault="007E38AE" w:rsidP="00F12490">
      <w:pPr>
        <w:pStyle w:val="NormalWeb"/>
        <w:contextualSpacing/>
        <w:rPr>
          <w:color w:val="000000"/>
          <w:sz w:val="28"/>
          <w:szCs w:val="28"/>
          <w:shd w:val="clear" w:color="auto" w:fill="FFFFFF"/>
        </w:rPr>
      </w:pPr>
      <w:r w:rsidRPr="00F930FA">
        <w:rPr>
          <w:noProof/>
          <w:color w:val="000000"/>
          <w:sz w:val="28"/>
          <w:szCs w:val="28"/>
          <w:shd w:val="clear" w:color="auto" w:fill="FFFFFF"/>
        </w:rPr>
        <w:drawing>
          <wp:anchor distT="0" distB="0" distL="114300" distR="114300" simplePos="0" relativeHeight="251681792" behindDoc="1" locked="0" layoutInCell="1" allowOverlap="1" wp14:anchorId="281F02C4" wp14:editId="48B9EC26">
            <wp:simplePos x="0" y="0"/>
            <wp:positionH relativeFrom="column">
              <wp:posOffset>27305</wp:posOffset>
            </wp:positionH>
            <wp:positionV relativeFrom="paragraph">
              <wp:posOffset>38735</wp:posOffset>
            </wp:positionV>
            <wp:extent cx="1496060" cy="2524125"/>
            <wp:effectExtent l="0" t="0" r="0" b="0"/>
            <wp:wrapTight wrapText="bothSides">
              <wp:wrapPolygon edited="0">
                <wp:start x="0" y="0"/>
                <wp:lineTo x="0" y="21518"/>
                <wp:lineTo x="21453" y="21518"/>
                <wp:lineTo x="21453" y="0"/>
                <wp:lineTo x="0" y="0"/>
              </wp:wrapPolygon>
            </wp:wrapTight>
            <wp:docPr id="5" name="Picture 3" descr="C:\Users\Owner\Desktop\Polygonat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Polygonatum.jpg"/>
                    <pic:cNvPicPr>
                      <a:picLocks noChangeAspect="1" noChangeArrowheads="1"/>
                    </pic:cNvPicPr>
                  </pic:nvPicPr>
                  <pic:blipFill>
                    <a:blip r:embed="rId10" cstate="print"/>
                    <a:srcRect/>
                    <a:stretch>
                      <a:fillRect/>
                    </a:stretch>
                  </pic:blipFill>
                  <pic:spPr bwMode="auto">
                    <a:xfrm>
                      <a:off x="0" y="0"/>
                      <a:ext cx="1496060" cy="2524125"/>
                    </a:xfrm>
                    <a:prstGeom prst="rect">
                      <a:avLst/>
                    </a:prstGeom>
                    <a:noFill/>
                    <a:ln w="9525">
                      <a:noFill/>
                      <a:miter lim="800000"/>
                      <a:headEnd/>
                      <a:tailEnd/>
                    </a:ln>
                  </pic:spPr>
                </pic:pic>
              </a:graphicData>
            </a:graphic>
          </wp:anchor>
        </w:drawing>
      </w:r>
      <w:proofErr w:type="spellStart"/>
      <w:r w:rsidR="00F12490" w:rsidRPr="00F930FA">
        <w:rPr>
          <w:i/>
          <w:iCs/>
          <w:color w:val="000000"/>
          <w:sz w:val="28"/>
          <w:szCs w:val="28"/>
          <w:shd w:val="clear" w:color="auto" w:fill="FFFFFF"/>
        </w:rPr>
        <w:t>Polygonatum</w:t>
      </w:r>
      <w:proofErr w:type="spellEnd"/>
      <w:r w:rsidR="00F12490" w:rsidRPr="00F930FA">
        <w:rPr>
          <w:i/>
          <w:iCs/>
          <w:color w:val="000000"/>
          <w:sz w:val="28"/>
          <w:szCs w:val="28"/>
          <w:shd w:val="clear" w:color="auto" w:fill="FFFFFF"/>
        </w:rPr>
        <w:t xml:space="preserve"> </w:t>
      </w:r>
      <w:proofErr w:type="spellStart"/>
      <w:r w:rsidR="00F12490" w:rsidRPr="00F930FA">
        <w:rPr>
          <w:i/>
          <w:iCs/>
          <w:color w:val="000000"/>
          <w:sz w:val="28"/>
          <w:szCs w:val="28"/>
          <w:shd w:val="clear" w:color="auto" w:fill="FFFFFF"/>
        </w:rPr>
        <w:t>odoratum</w:t>
      </w:r>
      <w:proofErr w:type="spellEnd"/>
      <w:r w:rsidR="00F12490" w:rsidRPr="00F930FA">
        <w:rPr>
          <w:color w:val="000000"/>
          <w:sz w:val="28"/>
          <w:szCs w:val="28"/>
          <w:shd w:val="clear" w:color="auto" w:fill="FFFFFF"/>
        </w:rPr>
        <w:t xml:space="preserve"> - Commonly called fragrant Solomon's seal, is a rhizomatous, shade-loving perennial that typically grows to 18-24” tall on low, gracefully arching, angled, unbranched stems. It is native to shaded slopes and woodland areas in temper</w:t>
      </w:r>
      <w:r w:rsidR="00725958">
        <w:rPr>
          <w:color w:val="000000"/>
          <w:sz w:val="28"/>
          <w:szCs w:val="28"/>
          <w:shd w:val="clear" w:color="auto" w:fill="FFFFFF"/>
        </w:rPr>
        <w:t>ate regions of Europe and Asia, and</w:t>
      </w:r>
      <w:r w:rsidR="00F12490" w:rsidRPr="00F930FA">
        <w:rPr>
          <w:color w:val="000000"/>
          <w:sz w:val="28"/>
          <w:szCs w:val="28"/>
          <w:shd w:val="clear" w:color="auto" w:fill="FFFFFF"/>
        </w:rPr>
        <w:t xml:space="preserve"> </w:t>
      </w:r>
      <w:proofErr w:type="spellStart"/>
      <w:r w:rsidR="00F12490" w:rsidRPr="00F930FA">
        <w:rPr>
          <w:i/>
          <w:color w:val="000000"/>
          <w:sz w:val="28"/>
          <w:szCs w:val="28"/>
          <w:shd w:val="clear" w:color="auto" w:fill="FFFFFF"/>
        </w:rPr>
        <w:t>Polygonatum</w:t>
      </w:r>
      <w:proofErr w:type="spellEnd"/>
      <w:r w:rsidR="00F12490" w:rsidRPr="00F930FA">
        <w:rPr>
          <w:i/>
          <w:color w:val="000000"/>
          <w:sz w:val="28"/>
          <w:szCs w:val="28"/>
          <w:shd w:val="clear" w:color="auto" w:fill="FFFFFF"/>
        </w:rPr>
        <w:t xml:space="preserve"> </w:t>
      </w:r>
      <w:proofErr w:type="spellStart"/>
      <w:r w:rsidR="00F12490" w:rsidRPr="00F930FA">
        <w:rPr>
          <w:i/>
          <w:color w:val="000000"/>
          <w:sz w:val="28"/>
          <w:szCs w:val="28"/>
          <w:shd w:val="clear" w:color="auto" w:fill="FFFFFF"/>
        </w:rPr>
        <w:t>biflorum</w:t>
      </w:r>
      <w:proofErr w:type="spellEnd"/>
      <w:r w:rsidR="00F12490" w:rsidRPr="00F930FA">
        <w:rPr>
          <w:i/>
          <w:color w:val="000000"/>
          <w:sz w:val="28"/>
          <w:szCs w:val="28"/>
          <w:shd w:val="clear" w:color="auto" w:fill="FFFFFF"/>
        </w:rPr>
        <w:t xml:space="preserve"> </w:t>
      </w:r>
      <w:r w:rsidR="00725958">
        <w:rPr>
          <w:color w:val="000000"/>
          <w:sz w:val="28"/>
          <w:szCs w:val="28"/>
          <w:shd w:val="clear" w:color="auto" w:fill="FFFFFF"/>
        </w:rPr>
        <w:t xml:space="preserve">is a North American </w:t>
      </w:r>
      <w:r w:rsidR="00F12490" w:rsidRPr="00F930FA">
        <w:rPr>
          <w:color w:val="000000"/>
          <w:sz w:val="28"/>
          <w:szCs w:val="28"/>
          <w:shd w:val="clear" w:color="auto" w:fill="FFFFFF"/>
        </w:rPr>
        <w:t>relative</w:t>
      </w:r>
      <w:r w:rsidR="00725958">
        <w:rPr>
          <w:color w:val="000000"/>
          <w:sz w:val="28"/>
          <w:szCs w:val="28"/>
          <w:shd w:val="clear" w:color="auto" w:fill="FFFFFF"/>
        </w:rPr>
        <w:t xml:space="preserve">. </w:t>
      </w:r>
      <w:r w:rsidR="001320D6" w:rsidRPr="00F930FA">
        <w:rPr>
          <w:color w:val="000000"/>
          <w:sz w:val="28"/>
          <w:szCs w:val="28"/>
          <w:shd w:val="clear" w:color="auto" w:fill="FFFFFF"/>
        </w:rPr>
        <w:t>The l</w:t>
      </w:r>
      <w:r w:rsidR="00F12490" w:rsidRPr="00F930FA">
        <w:rPr>
          <w:color w:val="000000"/>
          <w:sz w:val="28"/>
          <w:szCs w:val="28"/>
          <w:shd w:val="clear" w:color="auto" w:fill="FFFFFF"/>
        </w:rPr>
        <w:t>eaves turn an attractive yellow in fall and the greenish-white tubular flowers have a sweet, lily-like fragrance but transform into</w:t>
      </w:r>
      <w:r w:rsidR="00725958">
        <w:rPr>
          <w:color w:val="000000"/>
          <w:sz w:val="28"/>
          <w:szCs w:val="28"/>
          <w:shd w:val="clear" w:color="auto" w:fill="FFFFFF"/>
        </w:rPr>
        <w:t xml:space="preserve"> drooping</w:t>
      </w:r>
      <w:r w:rsidR="00F12490" w:rsidRPr="00F930FA">
        <w:rPr>
          <w:color w:val="000000"/>
          <w:sz w:val="28"/>
          <w:szCs w:val="28"/>
          <w:shd w:val="clear" w:color="auto" w:fill="FFFFFF"/>
        </w:rPr>
        <w:t xml:space="preserve"> blue-black berri</w:t>
      </w:r>
      <w:r w:rsidR="00725958">
        <w:rPr>
          <w:color w:val="000000"/>
          <w:sz w:val="28"/>
          <w:szCs w:val="28"/>
          <w:shd w:val="clear" w:color="auto" w:fill="FFFFFF"/>
        </w:rPr>
        <w:t>es. In G</w:t>
      </w:r>
      <w:r w:rsidR="00F12490" w:rsidRPr="00F930FA">
        <w:rPr>
          <w:color w:val="000000"/>
          <w:sz w:val="28"/>
          <w:szCs w:val="28"/>
          <w:shd w:val="clear" w:color="auto" w:fill="FFFFFF"/>
        </w:rPr>
        <w:t>reek </w:t>
      </w:r>
      <w:r w:rsidR="00F12490" w:rsidRPr="00F930FA">
        <w:rPr>
          <w:i/>
          <w:iCs/>
          <w:color w:val="000000"/>
          <w:sz w:val="28"/>
          <w:szCs w:val="28"/>
          <w:shd w:val="clear" w:color="auto" w:fill="FFFFFF"/>
        </w:rPr>
        <w:t>poly</w:t>
      </w:r>
      <w:r w:rsidR="00F12490" w:rsidRPr="00F930FA">
        <w:rPr>
          <w:color w:val="000000"/>
          <w:sz w:val="28"/>
          <w:szCs w:val="28"/>
          <w:shd w:val="clear" w:color="auto" w:fill="FFFFFF"/>
        </w:rPr>
        <w:t> </w:t>
      </w:r>
      <w:r w:rsidR="00725958">
        <w:rPr>
          <w:color w:val="000000"/>
          <w:sz w:val="28"/>
          <w:szCs w:val="28"/>
          <w:shd w:val="clear" w:color="auto" w:fill="FFFFFF"/>
        </w:rPr>
        <w:t xml:space="preserve">means </w:t>
      </w:r>
      <w:r w:rsidR="00F12490" w:rsidRPr="00F930FA">
        <w:rPr>
          <w:color w:val="000000"/>
          <w:sz w:val="28"/>
          <w:szCs w:val="28"/>
          <w:shd w:val="clear" w:color="auto" w:fill="FFFFFF"/>
        </w:rPr>
        <w:t>many and </w:t>
      </w:r>
      <w:proofErr w:type="spellStart"/>
      <w:r w:rsidR="00F12490" w:rsidRPr="00F930FA">
        <w:rPr>
          <w:i/>
          <w:iCs/>
          <w:color w:val="000000"/>
          <w:sz w:val="28"/>
          <w:szCs w:val="28"/>
          <w:shd w:val="clear" w:color="auto" w:fill="FFFFFF"/>
        </w:rPr>
        <w:t>gonu</w:t>
      </w:r>
      <w:proofErr w:type="spellEnd"/>
      <w:r w:rsidR="00F12490" w:rsidRPr="00F930FA">
        <w:rPr>
          <w:color w:val="000000"/>
          <w:sz w:val="28"/>
          <w:szCs w:val="28"/>
          <w:shd w:val="clear" w:color="auto" w:fill="FFFFFF"/>
        </w:rPr>
        <w:t> </w:t>
      </w:r>
      <w:r w:rsidR="00725958">
        <w:rPr>
          <w:color w:val="000000"/>
          <w:sz w:val="28"/>
          <w:szCs w:val="28"/>
          <w:shd w:val="clear" w:color="auto" w:fill="FFFFFF"/>
        </w:rPr>
        <w:t>means knee joint, referring to the jointed plant rhizomes but t</w:t>
      </w:r>
      <w:r w:rsidR="00F12490" w:rsidRPr="00F930FA">
        <w:rPr>
          <w:color w:val="000000"/>
          <w:sz w:val="28"/>
          <w:szCs w:val="28"/>
          <w:shd w:val="clear" w:color="auto" w:fill="FFFFFF"/>
        </w:rPr>
        <w:t xml:space="preserve">he common name </w:t>
      </w:r>
      <w:r w:rsidR="00725958">
        <w:rPr>
          <w:color w:val="000000"/>
          <w:sz w:val="28"/>
          <w:szCs w:val="28"/>
          <w:shd w:val="clear" w:color="auto" w:fill="FFFFFF"/>
        </w:rPr>
        <w:t>may refer either</w:t>
      </w:r>
      <w:r w:rsidR="00F12490" w:rsidRPr="00F930FA">
        <w:rPr>
          <w:color w:val="000000"/>
          <w:sz w:val="28"/>
          <w:szCs w:val="28"/>
          <w:shd w:val="clear" w:color="auto" w:fill="FFFFFF"/>
        </w:rPr>
        <w:t xml:space="preserve"> to the large, circular seals </w:t>
      </w:r>
      <w:r w:rsidR="00725958">
        <w:rPr>
          <w:color w:val="000000"/>
          <w:sz w:val="28"/>
          <w:szCs w:val="28"/>
          <w:shd w:val="clear" w:color="auto" w:fill="FFFFFF"/>
        </w:rPr>
        <w:t>located on the rhizomes or the plants “wound sealing properties.”</w:t>
      </w:r>
    </w:p>
    <w:p w:rsidR="006446B3" w:rsidRPr="00F930FA" w:rsidRDefault="007E38AE" w:rsidP="00F12490">
      <w:pPr>
        <w:spacing w:line="240" w:lineRule="auto"/>
        <w:contextualSpacing/>
        <w:rPr>
          <w:i/>
          <w:sz w:val="28"/>
          <w:szCs w:val="28"/>
        </w:rPr>
      </w:pPr>
      <w:r w:rsidRPr="00F930FA">
        <w:rPr>
          <w:rFonts w:eastAsia="Times New Roman"/>
          <w:i/>
          <w:color w:val="000000"/>
          <w:sz w:val="28"/>
          <w:szCs w:val="28"/>
          <w:shd w:val="clear" w:color="auto" w:fill="FFFFFF"/>
        </w:rPr>
        <w:t>Composer’</w:t>
      </w:r>
      <w:r w:rsidR="00E143A6">
        <w:rPr>
          <w:rFonts w:eastAsia="Times New Roman"/>
          <w:i/>
          <w:color w:val="000000"/>
          <w:sz w:val="28"/>
          <w:szCs w:val="28"/>
          <w:shd w:val="clear" w:color="auto" w:fill="FFFFFF"/>
        </w:rPr>
        <w:t>s Note: The gentle dangling flowers have a regal and refined appearance, yet mysterious and distant, as if trapped in a reverie. But suddenly, the plant’s quiet sophistication gives way to an aggressive and almost comical row of blue-black berries.</w:t>
      </w:r>
    </w:p>
    <w:p w:rsidR="00082CD5" w:rsidRPr="00F930FA" w:rsidRDefault="00082CD5">
      <w:pPr>
        <w:contextualSpacing/>
        <w:rPr>
          <w:rFonts w:eastAsia="Times New Roman"/>
          <w:color w:val="000000"/>
          <w:sz w:val="28"/>
          <w:szCs w:val="28"/>
          <w:u w:val="single"/>
          <w:shd w:val="clear" w:color="auto" w:fill="FFFFFF"/>
        </w:rPr>
      </w:pPr>
      <w:r w:rsidRPr="00F930FA">
        <w:rPr>
          <w:color w:val="000000"/>
          <w:sz w:val="28"/>
          <w:szCs w:val="28"/>
          <w:u w:val="single"/>
          <w:shd w:val="clear" w:color="auto" w:fill="FFFFFF"/>
        </w:rPr>
        <w:br w:type="page"/>
      </w:r>
    </w:p>
    <w:p w:rsidR="006446B3" w:rsidRPr="00F930FA" w:rsidRDefault="006446B3" w:rsidP="00F12490">
      <w:pPr>
        <w:pStyle w:val="NormalWeb"/>
        <w:contextualSpacing/>
        <w:rPr>
          <w:color w:val="000000"/>
          <w:sz w:val="28"/>
          <w:szCs w:val="28"/>
          <w:u w:val="single"/>
          <w:shd w:val="clear" w:color="auto" w:fill="FFFFFF"/>
        </w:rPr>
      </w:pPr>
      <w:proofErr w:type="spellStart"/>
      <w:r w:rsidRPr="00F930FA">
        <w:rPr>
          <w:color w:val="000000"/>
          <w:sz w:val="28"/>
          <w:szCs w:val="28"/>
          <w:u w:val="single"/>
          <w:shd w:val="clear" w:color="auto" w:fill="FFFFFF"/>
        </w:rPr>
        <w:lastRenderedPageBreak/>
        <w:t>Primulacea</w:t>
      </w:r>
      <w:proofErr w:type="spellEnd"/>
      <w:r w:rsidRPr="00F930FA">
        <w:rPr>
          <w:color w:val="000000"/>
          <w:sz w:val="28"/>
          <w:szCs w:val="28"/>
          <w:u w:val="single"/>
          <w:shd w:val="clear" w:color="auto" w:fill="FFFFFF"/>
        </w:rPr>
        <w:t xml:space="preserve"> (Primrose)</w:t>
      </w:r>
    </w:p>
    <w:p w:rsidR="006446B3" w:rsidRPr="00F930FA" w:rsidRDefault="006446B3" w:rsidP="00F12490">
      <w:pPr>
        <w:pStyle w:val="NormalWeb"/>
        <w:contextualSpacing/>
        <w:rPr>
          <w:sz w:val="28"/>
          <w:szCs w:val="28"/>
        </w:rPr>
      </w:pPr>
      <w:r w:rsidRPr="00F930FA">
        <w:rPr>
          <w:noProof/>
          <w:color w:val="000000"/>
          <w:sz w:val="28"/>
          <w:szCs w:val="28"/>
          <w:u w:val="single"/>
          <w:shd w:val="clear" w:color="auto" w:fill="FFFFFF"/>
        </w:rPr>
        <w:drawing>
          <wp:anchor distT="0" distB="0" distL="114300" distR="114300" simplePos="0" relativeHeight="251675648" behindDoc="1" locked="0" layoutInCell="1" allowOverlap="1" wp14:anchorId="1FA54A91" wp14:editId="232A7192">
            <wp:simplePos x="0" y="0"/>
            <wp:positionH relativeFrom="column">
              <wp:posOffset>-224155</wp:posOffset>
            </wp:positionH>
            <wp:positionV relativeFrom="paragraph">
              <wp:posOffset>92075</wp:posOffset>
            </wp:positionV>
            <wp:extent cx="1861820" cy="2846705"/>
            <wp:effectExtent l="0" t="0" r="0" b="0"/>
            <wp:wrapTight wrapText="bothSides">
              <wp:wrapPolygon edited="0">
                <wp:start x="0" y="0"/>
                <wp:lineTo x="0" y="21393"/>
                <wp:lineTo x="21438" y="21393"/>
                <wp:lineTo x="21438" y="0"/>
                <wp:lineTo x="0" y="0"/>
              </wp:wrapPolygon>
            </wp:wrapTight>
            <wp:docPr id="9" name="Picture 7" descr="http://www.soc-botanical-artists.org/members/images/Sutherland-Primula-vulgaris-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oc-botanical-artists.org/members/images/Sutherland-Primula-vulgaris-small.jpg"/>
                    <pic:cNvPicPr>
                      <a:picLocks noChangeAspect="1" noChangeArrowheads="1"/>
                    </pic:cNvPicPr>
                  </pic:nvPicPr>
                  <pic:blipFill>
                    <a:blip r:embed="rId11" cstate="print"/>
                    <a:srcRect/>
                    <a:stretch>
                      <a:fillRect/>
                    </a:stretch>
                  </pic:blipFill>
                  <pic:spPr bwMode="auto">
                    <a:xfrm>
                      <a:off x="0" y="0"/>
                      <a:ext cx="1861820" cy="28467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30FA">
        <w:rPr>
          <w:i/>
          <w:color w:val="000000"/>
          <w:sz w:val="28"/>
          <w:szCs w:val="28"/>
          <w:shd w:val="clear" w:color="auto" w:fill="FFFFFF"/>
        </w:rPr>
        <w:t>Primula vulgaris</w:t>
      </w:r>
      <w:r w:rsidRPr="00F930FA">
        <w:rPr>
          <w:color w:val="000000"/>
          <w:sz w:val="28"/>
          <w:szCs w:val="28"/>
          <w:shd w:val="clear" w:color="auto" w:fill="FFFFFF"/>
        </w:rPr>
        <w:t xml:space="preserve"> - An </w:t>
      </w:r>
      <w:hyperlink r:id="rId12" w:tooltip="Herbaceous" w:history="1">
        <w:r w:rsidRPr="00F930FA">
          <w:rPr>
            <w:color w:val="000000"/>
            <w:sz w:val="28"/>
            <w:szCs w:val="28"/>
            <w:shd w:val="clear" w:color="auto" w:fill="FFFFFF"/>
          </w:rPr>
          <w:t>herbaceous</w:t>
        </w:r>
      </w:hyperlink>
      <w:r w:rsidRPr="00F930FA">
        <w:rPr>
          <w:color w:val="000000"/>
          <w:sz w:val="28"/>
          <w:szCs w:val="28"/>
          <w:shd w:val="clear" w:color="auto" w:fill="FFFFFF"/>
        </w:rPr>
        <w:t> </w:t>
      </w:r>
      <w:hyperlink r:id="rId13" w:tooltip="Perennial plant" w:history="1">
        <w:r w:rsidRPr="00F930FA">
          <w:rPr>
            <w:color w:val="000000"/>
            <w:sz w:val="28"/>
            <w:szCs w:val="28"/>
            <w:shd w:val="clear" w:color="auto" w:fill="FFFFFF"/>
          </w:rPr>
          <w:t>perennial plant</w:t>
        </w:r>
      </w:hyperlink>
      <w:r w:rsidRPr="00F930FA">
        <w:rPr>
          <w:color w:val="000000"/>
          <w:sz w:val="28"/>
          <w:szCs w:val="28"/>
          <w:shd w:val="clear" w:color="auto" w:fill="FFFFFF"/>
        </w:rPr>
        <w:t>, low</w:t>
      </w:r>
      <w:r w:rsidRPr="00F930FA">
        <w:rPr>
          <w:sz w:val="28"/>
          <w:szCs w:val="28"/>
        </w:rPr>
        <w:t xml:space="preserve"> growing, to 10–30 cm tall, with a basal rosette of </w:t>
      </w:r>
      <w:hyperlink r:id="rId14" w:tooltip="Leaf" w:history="1">
        <w:r w:rsidRPr="00F930FA">
          <w:rPr>
            <w:color w:val="000000"/>
            <w:sz w:val="28"/>
            <w:szCs w:val="28"/>
          </w:rPr>
          <w:t>leaves</w:t>
        </w:r>
      </w:hyperlink>
      <w:r w:rsidRPr="00F930FA">
        <w:rPr>
          <w:sz w:val="28"/>
          <w:szCs w:val="28"/>
        </w:rPr>
        <w:t xml:space="preserve">, small flowers borne singly on a </w:t>
      </w:r>
      <w:r w:rsidRPr="00F930FA">
        <w:rPr>
          <w:color w:val="000000"/>
          <w:sz w:val="28"/>
          <w:szCs w:val="28"/>
          <w:shd w:val="clear" w:color="auto" w:fill="FFFFFF"/>
        </w:rPr>
        <w:t xml:space="preserve">slender stem. Wild primroses are pale yellow, white, red, or </w:t>
      </w:r>
      <w:r w:rsidRPr="00F930FA">
        <w:rPr>
          <w:sz w:val="28"/>
          <w:szCs w:val="28"/>
        </w:rPr>
        <w:t>purple, with h</w:t>
      </w:r>
      <w:r w:rsidRPr="00F930FA">
        <w:rPr>
          <w:color w:val="000000"/>
          <w:sz w:val="28"/>
          <w:szCs w:val="28"/>
          <w:shd w:val="clear" w:color="auto" w:fill="FFFFFF"/>
        </w:rPr>
        <w:t xml:space="preserve">ybrids available in a wide range of </w:t>
      </w:r>
      <w:proofErr w:type="spellStart"/>
      <w:r w:rsidRPr="00F930FA">
        <w:rPr>
          <w:color w:val="000000"/>
          <w:sz w:val="28"/>
          <w:szCs w:val="28"/>
          <w:shd w:val="clear" w:color="auto" w:fill="FFFFFF"/>
        </w:rPr>
        <w:t>colours</w:t>
      </w:r>
      <w:proofErr w:type="spellEnd"/>
      <w:r w:rsidRPr="00F930FA">
        <w:rPr>
          <w:color w:val="000000"/>
          <w:sz w:val="28"/>
          <w:szCs w:val="28"/>
          <w:shd w:val="clear" w:color="auto" w:fill="FFFFFF"/>
        </w:rPr>
        <w:t>, such as pink.  The</w:t>
      </w:r>
      <w:r w:rsidRPr="00F930FA">
        <w:rPr>
          <w:sz w:val="28"/>
          <w:szCs w:val="28"/>
        </w:rPr>
        <w:t xml:space="preserve"> wild primrose was once a common sight in Victorian </w:t>
      </w:r>
      <w:hyperlink r:id="rId15" w:tooltip="Cottage garden" w:history="1">
        <w:r w:rsidRPr="00F930FA">
          <w:rPr>
            <w:color w:val="000000"/>
            <w:sz w:val="28"/>
            <w:szCs w:val="28"/>
          </w:rPr>
          <w:t>cottage gardens</w:t>
        </w:r>
      </w:hyperlink>
      <w:r w:rsidRPr="00F930FA">
        <w:rPr>
          <w:sz w:val="28"/>
          <w:szCs w:val="28"/>
        </w:rPr>
        <w:t>. It flowers in early spring, one of the earliest spring flowers in much of Europe.  The name "Primrose" is ultimately from </w:t>
      </w:r>
      <w:hyperlink r:id="rId16" w:tooltip="Old French" w:history="1">
        <w:r w:rsidRPr="00F930FA">
          <w:rPr>
            <w:color w:val="000000"/>
            <w:sz w:val="28"/>
            <w:szCs w:val="28"/>
          </w:rPr>
          <w:t>Old French</w:t>
        </w:r>
      </w:hyperlink>
      <w:r w:rsidRPr="00F930FA">
        <w:rPr>
          <w:sz w:val="28"/>
          <w:szCs w:val="28"/>
        </w:rPr>
        <w:t> </w:t>
      </w:r>
      <w:proofErr w:type="spellStart"/>
      <w:r w:rsidRPr="00F930FA">
        <w:rPr>
          <w:sz w:val="28"/>
          <w:szCs w:val="28"/>
        </w:rPr>
        <w:t>primerose</w:t>
      </w:r>
      <w:proofErr w:type="spellEnd"/>
      <w:r w:rsidRPr="00F930FA">
        <w:rPr>
          <w:sz w:val="28"/>
          <w:szCs w:val="28"/>
        </w:rPr>
        <w:t> or </w:t>
      </w:r>
      <w:hyperlink r:id="rId17" w:tooltip="Medieval Latin" w:history="1">
        <w:r w:rsidRPr="00F930FA">
          <w:rPr>
            <w:color w:val="000000"/>
            <w:sz w:val="28"/>
            <w:szCs w:val="28"/>
          </w:rPr>
          <w:t>medieval Latin</w:t>
        </w:r>
      </w:hyperlink>
      <w:r w:rsidRPr="00F930FA">
        <w:rPr>
          <w:sz w:val="28"/>
          <w:szCs w:val="28"/>
        </w:rPr>
        <w:t xml:space="preserve"> prima </w:t>
      </w:r>
      <w:proofErr w:type="spellStart"/>
      <w:r w:rsidRPr="00F930FA">
        <w:rPr>
          <w:sz w:val="28"/>
          <w:szCs w:val="28"/>
        </w:rPr>
        <w:t>rosa</w:t>
      </w:r>
      <w:proofErr w:type="spellEnd"/>
      <w:r w:rsidRPr="00F930FA">
        <w:rPr>
          <w:sz w:val="28"/>
          <w:szCs w:val="28"/>
        </w:rPr>
        <w:t>, meaning first "rose". In appropriate conditions, it can cover the ground in open woods and shaded hedgerows. </w:t>
      </w:r>
    </w:p>
    <w:p w:rsidR="00EF5092" w:rsidRDefault="00EF5092" w:rsidP="00F12490">
      <w:pPr>
        <w:pStyle w:val="NormalWeb"/>
        <w:contextualSpacing/>
        <w:rPr>
          <w:sz w:val="28"/>
          <w:szCs w:val="28"/>
        </w:rPr>
      </w:pPr>
    </w:p>
    <w:p w:rsidR="00761396" w:rsidRDefault="00761396" w:rsidP="00F12490">
      <w:pPr>
        <w:pStyle w:val="NormalWeb"/>
        <w:contextualSpacing/>
        <w:rPr>
          <w:sz w:val="28"/>
          <w:szCs w:val="28"/>
        </w:rPr>
      </w:pPr>
    </w:p>
    <w:p w:rsidR="00761396" w:rsidRPr="00F930FA" w:rsidRDefault="00761396" w:rsidP="00F12490">
      <w:pPr>
        <w:pStyle w:val="NormalWeb"/>
        <w:contextualSpacing/>
        <w:rPr>
          <w:sz w:val="28"/>
          <w:szCs w:val="28"/>
        </w:rPr>
      </w:pPr>
    </w:p>
    <w:p w:rsidR="006446B3" w:rsidRPr="00F930FA" w:rsidRDefault="006446B3" w:rsidP="00F12490">
      <w:pPr>
        <w:pStyle w:val="NormalWeb"/>
        <w:contextualSpacing/>
        <w:rPr>
          <w:i/>
          <w:sz w:val="28"/>
          <w:szCs w:val="28"/>
        </w:rPr>
      </w:pPr>
      <w:r w:rsidRPr="00F930FA">
        <w:rPr>
          <w:i/>
          <w:sz w:val="28"/>
          <w:szCs w:val="28"/>
        </w:rPr>
        <w:t>Composers Note: The ambitious hardiness of the primrose</w:t>
      </w:r>
      <w:r w:rsidR="00983356">
        <w:rPr>
          <w:i/>
          <w:sz w:val="28"/>
          <w:szCs w:val="28"/>
        </w:rPr>
        <w:t xml:space="preserve"> emerges in a processional. T</w:t>
      </w:r>
      <w:r w:rsidRPr="00F930FA">
        <w:rPr>
          <w:i/>
          <w:sz w:val="28"/>
          <w:szCs w:val="28"/>
        </w:rPr>
        <w:t xml:space="preserve">he plant develops through variations, at first distant and quiet as the leaves poke through the cold ground, followed by stems and buds, and finally its full flowering and fragrance. Reminiscent of Ravel’s “Bolero” the graceful beauty of spring’s roses come from the primordial nothingness of winter. </w:t>
      </w:r>
    </w:p>
    <w:p w:rsidR="0050340A" w:rsidRPr="00F930FA" w:rsidRDefault="0050340A" w:rsidP="00F12490">
      <w:pPr>
        <w:pStyle w:val="NormalWeb"/>
        <w:contextualSpacing/>
        <w:rPr>
          <w:i/>
          <w:sz w:val="28"/>
          <w:szCs w:val="28"/>
        </w:rPr>
      </w:pPr>
    </w:p>
    <w:p w:rsidR="00F12490" w:rsidRPr="00F930FA" w:rsidRDefault="00F12490">
      <w:pPr>
        <w:pStyle w:val="NormalWeb"/>
        <w:contextualSpacing/>
        <w:rPr>
          <w:i/>
          <w:sz w:val="28"/>
          <w:szCs w:val="28"/>
        </w:rPr>
      </w:pPr>
    </w:p>
    <w:p w:rsidR="00F930FA" w:rsidRPr="00F930FA" w:rsidRDefault="00F930FA">
      <w:pPr>
        <w:pStyle w:val="NormalWeb"/>
        <w:contextualSpacing/>
        <w:rPr>
          <w:i/>
          <w:sz w:val="28"/>
          <w:szCs w:val="28"/>
        </w:rPr>
      </w:pPr>
    </w:p>
    <w:sectPr w:rsidR="00F930FA" w:rsidRPr="00F930FA" w:rsidSect="00F930FA">
      <w:pgSz w:w="12240" w:h="15840"/>
      <w:pgMar w:top="13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B24B7"/>
    <w:multiLevelType w:val="hybridMultilevel"/>
    <w:tmpl w:val="B204D0D6"/>
    <w:lvl w:ilvl="0" w:tplc="64AA50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A7"/>
    <w:rsid w:val="0003313B"/>
    <w:rsid w:val="00082CD5"/>
    <w:rsid w:val="00086E48"/>
    <w:rsid w:val="000C2466"/>
    <w:rsid w:val="001320D6"/>
    <w:rsid w:val="001444D8"/>
    <w:rsid w:val="00163DE2"/>
    <w:rsid w:val="001D7AEB"/>
    <w:rsid w:val="002426FF"/>
    <w:rsid w:val="002D1B31"/>
    <w:rsid w:val="00311920"/>
    <w:rsid w:val="00336102"/>
    <w:rsid w:val="004243ED"/>
    <w:rsid w:val="004275EC"/>
    <w:rsid w:val="00462DB5"/>
    <w:rsid w:val="004A0563"/>
    <w:rsid w:val="004A33B7"/>
    <w:rsid w:val="004B70C6"/>
    <w:rsid w:val="004F71A3"/>
    <w:rsid w:val="005012A9"/>
    <w:rsid w:val="00502DB3"/>
    <w:rsid w:val="0050340A"/>
    <w:rsid w:val="00504AD4"/>
    <w:rsid w:val="00574BAE"/>
    <w:rsid w:val="005E301F"/>
    <w:rsid w:val="005F18D4"/>
    <w:rsid w:val="006305FF"/>
    <w:rsid w:val="006338D8"/>
    <w:rsid w:val="006446B3"/>
    <w:rsid w:val="00725958"/>
    <w:rsid w:val="00736F7D"/>
    <w:rsid w:val="00761396"/>
    <w:rsid w:val="0076266F"/>
    <w:rsid w:val="007A40D9"/>
    <w:rsid w:val="007C630D"/>
    <w:rsid w:val="007E38AE"/>
    <w:rsid w:val="00812775"/>
    <w:rsid w:val="00870CE2"/>
    <w:rsid w:val="0087135B"/>
    <w:rsid w:val="00882A65"/>
    <w:rsid w:val="00891771"/>
    <w:rsid w:val="0089617C"/>
    <w:rsid w:val="00963418"/>
    <w:rsid w:val="00983356"/>
    <w:rsid w:val="00991DB2"/>
    <w:rsid w:val="009A215F"/>
    <w:rsid w:val="009D020E"/>
    <w:rsid w:val="00A23B8D"/>
    <w:rsid w:val="00A25324"/>
    <w:rsid w:val="00B303B2"/>
    <w:rsid w:val="00B661CE"/>
    <w:rsid w:val="00BB553D"/>
    <w:rsid w:val="00BC60E1"/>
    <w:rsid w:val="00BD149C"/>
    <w:rsid w:val="00CB0C7A"/>
    <w:rsid w:val="00CF25CC"/>
    <w:rsid w:val="00D3239B"/>
    <w:rsid w:val="00D42956"/>
    <w:rsid w:val="00D51D9B"/>
    <w:rsid w:val="00D84BA7"/>
    <w:rsid w:val="00D86FD4"/>
    <w:rsid w:val="00DA4320"/>
    <w:rsid w:val="00DA4D66"/>
    <w:rsid w:val="00E143A6"/>
    <w:rsid w:val="00E14801"/>
    <w:rsid w:val="00E42FBF"/>
    <w:rsid w:val="00EA03CD"/>
    <w:rsid w:val="00EF5092"/>
    <w:rsid w:val="00F12490"/>
    <w:rsid w:val="00F923B1"/>
    <w:rsid w:val="00F930FA"/>
    <w:rsid w:val="00FA46D2"/>
    <w:rsid w:val="00FE5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D8A46"/>
  <w15:docId w15:val="{8D7BB35F-3CAD-4D88-8ADC-5E85CC94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480"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34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34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40A"/>
    <w:rPr>
      <w:rFonts w:ascii="Tahoma" w:hAnsi="Tahoma" w:cs="Tahoma"/>
      <w:sz w:val="16"/>
      <w:szCs w:val="16"/>
    </w:rPr>
  </w:style>
  <w:style w:type="paragraph" w:styleId="NormalWeb">
    <w:name w:val="Normal (Web)"/>
    <w:basedOn w:val="Normal"/>
    <w:uiPriority w:val="99"/>
    <w:unhideWhenUsed/>
    <w:rsid w:val="00F923B1"/>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F923B1"/>
    <w:rPr>
      <w:color w:val="0000FF"/>
      <w:u w:val="single"/>
    </w:rPr>
  </w:style>
  <w:style w:type="character" w:customStyle="1" w:styleId="apple-converted-space">
    <w:name w:val="apple-converted-space"/>
    <w:basedOn w:val="DefaultParagraphFont"/>
    <w:rsid w:val="00F923B1"/>
  </w:style>
  <w:style w:type="character" w:customStyle="1" w:styleId="apple-style-span">
    <w:name w:val="apple-style-span"/>
    <w:basedOn w:val="DefaultParagraphFont"/>
    <w:rsid w:val="00BC60E1"/>
  </w:style>
  <w:style w:type="paragraph" w:styleId="ListParagraph">
    <w:name w:val="List Paragraph"/>
    <w:basedOn w:val="Normal"/>
    <w:uiPriority w:val="34"/>
    <w:qFormat/>
    <w:rsid w:val="005012A9"/>
    <w:pPr>
      <w:ind w:left="720"/>
      <w:contextualSpacing/>
    </w:pPr>
  </w:style>
  <w:style w:type="character" w:styleId="Emphasis">
    <w:name w:val="Emphasis"/>
    <w:basedOn w:val="DefaultParagraphFont"/>
    <w:uiPriority w:val="20"/>
    <w:qFormat/>
    <w:rsid w:val="00F124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92563">
      <w:bodyDiv w:val="1"/>
      <w:marLeft w:val="0"/>
      <w:marRight w:val="0"/>
      <w:marTop w:val="0"/>
      <w:marBottom w:val="0"/>
      <w:divBdr>
        <w:top w:val="none" w:sz="0" w:space="0" w:color="auto"/>
        <w:left w:val="none" w:sz="0" w:space="0" w:color="auto"/>
        <w:bottom w:val="none" w:sz="0" w:space="0" w:color="auto"/>
        <w:right w:val="none" w:sz="0" w:space="0" w:color="auto"/>
      </w:divBdr>
    </w:div>
    <w:div w:id="804394091">
      <w:bodyDiv w:val="1"/>
      <w:marLeft w:val="0"/>
      <w:marRight w:val="0"/>
      <w:marTop w:val="0"/>
      <w:marBottom w:val="0"/>
      <w:divBdr>
        <w:top w:val="none" w:sz="0" w:space="0" w:color="auto"/>
        <w:left w:val="none" w:sz="0" w:space="0" w:color="auto"/>
        <w:bottom w:val="none" w:sz="0" w:space="0" w:color="auto"/>
        <w:right w:val="none" w:sz="0" w:space="0" w:color="auto"/>
      </w:divBdr>
    </w:div>
    <w:div w:id="1375887416">
      <w:bodyDiv w:val="1"/>
      <w:marLeft w:val="0"/>
      <w:marRight w:val="0"/>
      <w:marTop w:val="0"/>
      <w:marBottom w:val="0"/>
      <w:divBdr>
        <w:top w:val="none" w:sz="0" w:space="0" w:color="auto"/>
        <w:left w:val="none" w:sz="0" w:space="0" w:color="auto"/>
        <w:bottom w:val="none" w:sz="0" w:space="0" w:color="auto"/>
        <w:right w:val="none" w:sz="0" w:space="0" w:color="auto"/>
      </w:divBdr>
    </w:div>
    <w:div w:id="1692873035">
      <w:bodyDiv w:val="1"/>
      <w:marLeft w:val="0"/>
      <w:marRight w:val="0"/>
      <w:marTop w:val="0"/>
      <w:marBottom w:val="0"/>
      <w:divBdr>
        <w:top w:val="none" w:sz="0" w:space="0" w:color="auto"/>
        <w:left w:val="none" w:sz="0" w:space="0" w:color="auto"/>
        <w:bottom w:val="none" w:sz="0" w:space="0" w:color="auto"/>
        <w:right w:val="none" w:sz="0" w:space="0" w:color="auto"/>
      </w:divBdr>
    </w:div>
    <w:div w:id="1734084413">
      <w:bodyDiv w:val="1"/>
      <w:marLeft w:val="0"/>
      <w:marRight w:val="0"/>
      <w:marTop w:val="0"/>
      <w:marBottom w:val="0"/>
      <w:divBdr>
        <w:top w:val="none" w:sz="0" w:space="0" w:color="auto"/>
        <w:left w:val="none" w:sz="0" w:space="0" w:color="auto"/>
        <w:bottom w:val="none" w:sz="0" w:space="0" w:color="auto"/>
        <w:right w:val="none" w:sz="0" w:space="0" w:color="auto"/>
      </w:divBdr>
    </w:div>
    <w:div w:id="1859347975">
      <w:bodyDiv w:val="1"/>
      <w:marLeft w:val="0"/>
      <w:marRight w:val="0"/>
      <w:marTop w:val="0"/>
      <w:marBottom w:val="0"/>
      <w:divBdr>
        <w:top w:val="none" w:sz="0" w:space="0" w:color="auto"/>
        <w:left w:val="none" w:sz="0" w:space="0" w:color="auto"/>
        <w:bottom w:val="none" w:sz="0" w:space="0" w:color="auto"/>
        <w:right w:val="none" w:sz="0" w:space="0" w:color="auto"/>
      </w:divBdr>
    </w:div>
    <w:div w:id="207403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en.wikipedia.org/wiki/Perennial_pla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en.wikipedia.org/wiki/Herbaceous" TargetMode="External"/><Relationship Id="rId17" Type="http://schemas.openxmlformats.org/officeDocument/2006/relationships/hyperlink" Target="http://en.wikipedia.org/wiki/Medieval_Latin" TargetMode="External"/><Relationship Id="rId2" Type="http://schemas.openxmlformats.org/officeDocument/2006/relationships/styles" Target="styles.xml"/><Relationship Id="rId16" Type="http://schemas.openxmlformats.org/officeDocument/2006/relationships/hyperlink" Target="http://en.wikipedia.org/wiki/Old_French"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en.wikipedia.org/wiki/Cottage_garden"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en.wikipedia.org/wiki/Le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Posthuma</dc:creator>
  <cp:lastModifiedBy>Jonathan Posthuma</cp:lastModifiedBy>
  <cp:revision>3</cp:revision>
  <cp:lastPrinted>2011-10-25T00:12:00Z</cp:lastPrinted>
  <dcterms:created xsi:type="dcterms:W3CDTF">2014-03-05T20:09:00Z</dcterms:created>
  <dcterms:modified xsi:type="dcterms:W3CDTF">2017-02-20T19:27:00Z</dcterms:modified>
</cp:coreProperties>
</file>